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3AF" w:rsidRDefault="008173AF" w:rsidP="008173AF">
      <w:pPr>
        <w:tabs>
          <w:tab w:val="left" w:pos="2160"/>
        </w:tabs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>Практическая работа №2</w:t>
      </w:r>
    </w:p>
    <w:p w:rsidR="008173AF" w:rsidRDefault="008173AF" w:rsidP="008173AF">
      <w:pPr>
        <w:tabs>
          <w:tab w:val="left" w:pos="2160"/>
        </w:tabs>
        <w:ind w:left="360"/>
        <w:jc w:val="center"/>
        <w:rPr>
          <w:b/>
          <w:bCs/>
          <w:sz w:val="28"/>
        </w:rPr>
      </w:pPr>
    </w:p>
    <w:p w:rsidR="008173AF" w:rsidRDefault="008173AF" w:rsidP="00272A95">
      <w:pPr>
        <w:tabs>
          <w:tab w:val="left" w:pos="2160"/>
        </w:tabs>
        <w:spacing w:line="276" w:lineRule="auto"/>
        <w:ind w:left="0"/>
        <w:jc w:val="both"/>
        <w:rPr>
          <w:sz w:val="28"/>
        </w:rPr>
      </w:pPr>
      <w:r>
        <w:rPr>
          <w:b/>
          <w:bCs/>
          <w:sz w:val="28"/>
        </w:rPr>
        <w:t>Тема:</w:t>
      </w:r>
      <w:r>
        <w:rPr>
          <w:sz w:val="28"/>
        </w:rPr>
        <w:t xml:space="preserve"> Нивелирование на станции.</w:t>
      </w:r>
    </w:p>
    <w:p w:rsidR="008173AF" w:rsidRDefault="008173AF" w:rsidP="00272A95">
      <w:pPr>
        <w:tabs>
          <w:tab w:val="left" w:pos="2160"/>
        </w:tabs>
        <w:spacing w:line="276" w:lineRule="auto"/>
        <w:ind w:left="360"/>
        <w:jc w:val="both"/>
        <w:rPr>
          <w:sz w:val="28"/>
        </w:rPr>
      </w:pPr>
    </w:p>
    <w:p w:rsidR="008173AF" w:rsidRDefault="008173AF" w:rsidP="00272A95">
      <w:pPr>
        <w:pStyle w:val="5"/>
        <w:spacing w:line="276" w:lineRule="auto"/>
        <w:ind w:left="0"/>
        <w:jc w:val="both"/>
      </w:pPr>
      <w:r>
        <w:rPr>
          <w:b/>
          <w:bCs/>
        </w:rPr>
        <w:t>Цель работы:</w:t>
      </w:r>
      <w:r>
        <w:t xml:space="preserve"> получение практических  навыков по подготовке трассы к нивелированию,  </w:t>
      </w:r>
      <w:r>
        <w:t>нивелированию трассы, построению профиля местности и проектирования продольного профиля газопровода.</w:t>
      </w:r>
    </w:p>
    <w:p w:rsidR="008173AF" w:rsidRDefault="008173AF" w:rsidP="00272A95">
      <w:pPr>
        <w:pStyle w:val="a3"/>
        <w:tabs>
          <w:tab w:val="left" w:pos="1980"/>
        </w:tabs>
        <w:spacing w:line="276" w:lineRule="auto"/>
        <w:jc w:val="both"/>
      </w:pPr>
    </w:p>
    <w:p w:rsidR="008173AF" w:rsidRDefault="008173AF" w:rsidP="00272A95">
      <w:pPr>
        <w:pStyle w:val="a3"/>
        <w:tabs>
          <w:tab w:val="left" w:pos="1980"/>
        </w:tabs>
        <w:spacing w:line="276" w:lineRule="auto"/>
        <w:ind w:left="0"/>
        <w:jc w:val="both"/>
      </w:pPr>
      <w:r>
        <w:rPr>
          <w:b/>
          <w:bCs/>
        </w:rPr>
        <w:t xml:space="preserve">Оборудование: </w:t>
      </w:r>
      <w:r>
        <w:t xml:space="preserve"> Нивелир, штатив, нивелирные рейки, мерная лента,</w:t>
      </w:r>
      <w:r>
        <w:t xml:space="preserve"> </w:t>
      </w:r>
      <w:r>
        <w:rPr>
          <w:b/>
          <w:bCs/>
        </w:rPr>
        <w:t xml:space="preserve">                             </w:t>
      </w:r>
      <w:r>
        <w:t>шпильки, колышки, молоток.</w:t>
      </w:r>
    </w:p>
    <w:p w:rsidR="00225900" w:rsidRDefault="007D5011" w:rsidP="00272A95">
      <w:pPr>
        <w:spacing w:line="276" w:lineRule="auto"/>
      </w:pPr>
    </w:p>
    <w:p w:rsidR="008173AF" w:rsidRDefault="008173AF" w:rsidP="00272A95">
      <w:pPr>
        <w:pStyle w:val="a3"/>
        <w:tabs>
          <w:tab w:val="left" w:pos="1980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>Порядок выполнения работы.</w:t>
      </w:r>
    </w:p>
    <w:p w:rsidR="008173AF" w:rsidRDefault="008173AF" w:rsidP="00272A95">
      <w:pPr>
        <w:pStyle w:val="a3"/>
        <w:tabs>
          <w:tab w:val="left" w:pos="1980"/>
        </w:tabs>
        <w:spacing w:line="276" w:lineRule="auto"/>
        <w:jc w:val="both"/>
      </w:pPr>
    </w:p>
    <w:p w:rsidR="008173AF" w:rsidRDefault="008173AF" w:rsidP="00272A95">
      <w:pPr>
        <w:pStyle w:val="a3"/>
        <w:numPr>
          <w:ilvl w:val="0"/>
          <w:numId w:val="1"/>
        </w:numPr>
        <w:tabs>
          <w:tab w:val="clear" w:pos="720"/>
          <w:tab w:val="num" w:pos="360"/>
          <w:tab w:val="left" w:pos="1980"/>
        </w:tabs>
        <w:spacing w:line="276" w:lineRule="auto"/>
        <w:ind w:hanging="720"/>
        <w:jc w:val="both"/>
      </w:pPr>
      <w:r>
        <w:t>Подготовка трассы к нивелированию.</w:t>
      </w:r>
    </w:p>
    <w:p w:rsidR="008173AF" w:rsidRDefault="008173AF" w:rsidP="00272A95">
      <w:pPr>
        <w:pStyle w:val="a3"/>
        <w:numPr>
          <w:ilvl w:val="0"/>
          <w:numId w:val="1"/>
        </w:numPr>
        <w:tabs>
          <w:tab w:val="clear" w:pos="720"/>
          <w:tab w:val="num" w:pos="360"/>
          <w:tab w:val="left" w:pos="1980"/>
        </w:tabs>
        <w:spacing w:line="276" w:lineRule="auto"/>
        <w:ind w:hanging="720"/>
        <w:jc w:val="both"/>
      </w:pPr>
      <w:r>
        <w:t>Составление пикетажного журнала.</w:t>
      </w:r>
    </w:p>
    <w:p w:rsidR="008173AF" w:rsidRDefault="008173AF" w:rsidP="00272A95">
      <w:pPr>
        <w:pStyle w:val="a3"/>
        <w:numPr>
          <w:ilvl w:val="0"/>
          <w:numId w:val="1"/>
        </w:numPr>
        <w:tabs>
          <w:tab w:val="clear" w:pos="720"/>
          <w:tab w:val="num" w:pos="360"/>
          <w:tab w:val="left" w:pos="1980"/>
        </w:tabs>
        <w:spacing w:line="276" w:lineRule="auto"/>
        <w:ind w:hanging="720"/>
        <w:jc w:val="both"/>
      </w:pPr>
      <w:r>
        <w:t>Нивелирование трассы.</w:t>
      </w:r>
    </w:p>
    <w:p w:rsidR="008173AF" w:rsidRDefault="008173AF" w:rsidP="00272A95">
      <w:pPr>
        <w:pStyle w:val="a3"/>
        <w:numPr>
          <w:ilvl w:val="0"/>
          <w:numId w:val="1"/>
        </w:numPr>
        <w:tabs>
          <w:tab w:val="clear" w:pos="720"/>
          <w:tab w:val="num" w:pos="360"/>
          <w:tab w:val="left" w:pos="1980"/>
        </w:tabs>
        <w:spacing w:line="276" w:lineRule="auto"/>
        <w:ind w:hanging="720"/>
        <w:jc w:val="both"/>
      </w:pPr>
      <w:r>
        <w:t>Обработка результатов нивелирования</w:t>
      </w:r>
      <w:r w:rsidR="0059712A">
        <w:t xml:space="preserve"> трассы</w:t>
      </w:r>
      <w:r>
        <w:t>.</w:t>
      </w:r>
    </w:p>
    <w:p w:rsidR="008173AF" w:rsidRDefault="008173AF" w:rsidP="00272A95">
      <w:pPr>
        <w:pStyle w:val="a3"/>
        <w:numPr>
          <w:ilvl w:val="0"/>
          <w:numId w:val="1"/>
        </w:numPr>
        <w:tabs>
          <w:tab w:val="clear" w:pos="720"/>
          <w:tab w:val="num" w:pos="360"/>
          <w:tab w:val="left" w:pos="1980"/>
        </w:tabs>
        <w:spacing w:line="276" w:lineRule="auto"/>
        <w:ind w:hanging="720"/>
        <w:jc w:val="both"/>
      </w:pPr>
      <w:r>
        <w:t>Построение профиля местности.</w:t>
      </w:r>
    </w:p>
    <w:p w:rsidR="008173AF" w:rsidRDefault="008173AF" w:rsidP="00272A95">
      <w:pPr>
        <w:pStyle w:val="a3"/>
        <w:numPr>
          <w:ilvl w:val="0"/>
          <w:numId w:val="1"/>
        </w:numPr>
        <w:tabs>
          <w:tab w:val="clear" w:pos="720"/>
          <w:tab w:val="num" w:pos="360"/>
          <w:tab w:val="left" w:pos="1980"/>
        </w:tabs>
        <w:spacing w:line="276" w:lineRule="auto"/>
        <w:ind w:hanging="720"/>
        <w:jc w:val="both"/>
      </w:pPr>
      <w:r>
        <w:t>Проектирование продольного профиля газопровода.</w:t>
      </w:r>
    </w:p>
    <w:p w:rsidR="008173AF" w:rsidRDefault="008173AF" w:rsidP="00272A95">
      <w:pPr>
        <w:pStyle w:val="a3"/>
        <w:tabs>
          <w:tab w:val="left" w:pos="1980"/>
        </w:tabs>
        <w:spacing w:line="276" w:lineRule="auto"/>
        <w:ind w:left="720"/>
        <w:jc w:val="both"/>
      </w:pPr>
    </w:p>
    <w:p w:rsidR="008173AF" w:rsidRDefault="008173AF" w:rsidP="00272A95">
      <w:pPr>
        <w:pStyle w:val="a3"/>
        <w:tabs>
          <w:tab w:val="left" w:pos="1980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>Инструкция к выполнению.</w:t>
      </w:r>
    </w:p>
    <w:p w:rsidR="008173AF" w:rsidRDefault="008173AF" w:rsidP="00272A95">
      <w:pPr>
        <w:pStyle w:val="a3"/>
        <w:tabs>
          <w:tab w:val="left" w:pos="1980"/>
        </w:tabs>
        <w:spacing w:line="276" w:lineRule="auto"/>
        <w:jc w:val="both"/>
        <w:rPr>
          <w:b/>
          <w:bCs/>
        </w:rPr>
      </w:pPr>
    </w:p>
    <w:p w:rsidR="008173AF" w:rsidRDefault="008173AF" w:rsidP="00272A95">
      <w:pPr>
        <w:pStyle w:val="a3"/>
        <w:numPr>
          <w:ilvl w:val="0"/>
          <w:numId w:val="2"/>
        </w:numPr>
        <w:tabs>
          <w:tab w:val="left" w:pos="1980"/>
        </w:tabs>
        <w:spacing w:line="276" w:lineRule="auto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Подготовка трассы к нивелированию.</w:t>
      </w:r>
    </w:p>
    <w:p w:rsidR="008173AF" w:rsidRDefault="008173AF" w:rsidP="00272A95">
      <w:pPr>
        <w:pStyle w:val="a3"/>
        <w:tabs>
          <w:tab w:val="left" w:pos="720"/>
          <w:tab w:val="left" w:pos="1980"/>
        </w:tabs>
        <w:spacing w:line="276" w:lineRule="auto"/>
        <w:jc w:val="both"/>
      </w:pPr>
    </w:p>
    <w:p w:rsidR="008173AF" w:rsidRDefault="008173AF" w:rsidP="00272A95">
      <w:pPr>
        <w:pStyle w:val="a3"/>
        <w:tabs>
          <w:tab w:val="left" w:pos="1980"/>
        </w:tabs>
        <w:spacing w:line="276" w:lineRule="auto"/>
        <w:ind w:left="0" w:firstLine="360"/>
        <w:jc w:val="both"/>
      </w:pPr>
      <w:r>
        <w:t xml:space="preserve">Перед продольным нивелированием по оси трассы газопровода разбивают пикетаж, т.е. откладывают отрезки, горизонтальное </w:t>
      </w:r>
      <w:proofErr w:type="spellStart"/>
      <w:r>
        <w:t>проложение</w:t>
      </w:r>
      <w:proofErr w:type="spellEnd"/>
      <w:r>
        <w:t xml:space="preserve"> которых в городской местности равно 40 м, а в загородной зоне 100 м. Конец каждого пикета закрепляют деревянным колышком длиной 15 – 25 см, забитым вровень с землёй. Рядом с пикетом забивают второй колышек – сторожок, немного выступающий над землёй, на котором обозначают номер пикета. Начало трассы обозначают ПК0, последующие – ПК1, ПК2 и т.д.  </w:t>
      </w:r>
    </w:p>
    <w:p w:rsidR="008173AF" w:rsidRPr="008173AF" w:rsidRDefault="008173AF" w:rsidP="00272A95">
      <w:pPr>
        <w:pStyle w:val="a3"/>
        <w:tabs>
          <w:tab w:val="left" w:pos="1980"/>
        </w:tabs>
        <w:spacing w:line="276" w:lineRule="auto"/>
        <w:ind w:left="0" w:firstLine="360"/>
        <w:jc w:val="both"/>
      </w:pPr>
      <w:r>
        <w:t xml:space="preserve">Характерные точки излома рельефа местности между пикетами, а также места пересечения трассой границ угодий, </w:t>
      </w:r>
      <w:proofErr w:type="spellStart"/>
      <w:r>
        <w:t>ручьёв</w:t>
      </w:r>
      <w:proofErr w:type="spellEnd"/>
      <w:r>
        <w:t>, рек, озёр, дорог, подземных сооружений и коммуникаций тоже отмечают колышками. Эти точки называют плюсовыми или промежуточными. Их местоположение на трассе определяется расстоянием от пройденного заднего пикета.</w:t>
      </w:r>
    </w:p>
    <w:p w:rsidR="008173AF" w:rsidRDefault="008173AF" w:rsidP="00272A95">
      <w:pPr>
        <w:pStyle w:val="a3"/>
        <w:tabs>
          <w:tab w:val="left" w:pos="1980"/>
        </w:tabs>
        <w:spacing w:line="276" w:lineRule="auto"/>
        <w:ind w:left="0" w:firstLine="360"/>
        <w:jc w:val="both"/>
      </w:pPr>
      <w:r>
        <w:t>Начало, конец трассы и углы поворота привязываются к постоянным точкам (углам здания железобетонным столбам и т.п.), т.е. мерной лентой измеряется расстояние от начала (конца) трассы до этой точки. Начало и конец трассы привязывается к двум, а углы поворота к трём точкам. Привязки записываются в пикетажный журнал.</w:t>
      </w:r>
    </w:p>
    <w:p w:rsidR="008173AF" w:rsidRDefault="008173AF" w:rsidP="00272A95">
      <w:pPr>
        <w:pStyle w:val="a3"/>
        <w:tabs>
          <w:tab w:val="left" w:pos="1980"/>
        </w:tabs>
        <w:spacing w:line="276" w:lineRule="auto"/>
        <w:ind w:left="0" w:firstLine="360"/>
        <w:jc w:val="both"/>
        <w:rPr>
          <w:rFonts w:asciiTheme="minorHAnsi" w:eastAsia="TimesNewRomanPSMT" w:hAnsiTheme="minorHAnsi" w:cs="TimesNewRomanPSMT"/>
          <w:szCs w:val="28"/>
        </w:rPr>
      </w:pPr>
      <w:r>
        <w:rPr>
          <w:szCs w:val="28"/>
        </w:rPr>
        <w:lastRenderedPageBreak/>
        <w:t>Нивелирный х</w:t>
      </w:r>
      <w:r w:rsidRPr="00C80876">
        <w:rPr>
          <w:szCs w:val="28"/>
        </w:rPr>
        <w:t xml:space="preserve">од обязательно должен быть привязан к точкам высотной геодезической сети </w:t>
      </w:r>
      <w:r w:rsidRPr="008173AF">
        <w:rPr>
          <w:szCs w:val="28"/>
        </w:rPr>
        <w:t>– реперам или маркам</w:t>
      </w:r>
      <w:r w:rsidRPr="00C80876">
        <w:rPr>
          <w:szCs w:val="28"/>
        </w:rPr>
        <w:t>.</w:t>
      </w:r>
      <w:r>
        <w:rPr>
          <w:szCs w:val="28"/>
        </w:rPr>
        <w:t xml:space="preserve"> </w:t>
      </w:r>
      <w:r w:rsidRPr="00C80876">
        <w:rPr>
          <w:rFonts w:eastAsia="TimesNewRomanPSMT"/>
          <w:szCs w:val="28"/>
        </w:rPr>
        <w:t>Привязка производится с целью включения хода в государственную</w:t>
      </w:r>
      <w:r>
        <w:rPr>
          <w:rFonts w:eastAsia="TimesNewRomanPSMT"/>
          <w:szCs w:val="28"/>
        </w:rPr>
        <w:t xml:space="preserve"> </w:t>
      </w:r>
      <w:r w:rsidRPr="00C80876">
        <w:rPr>
          <w:rFonts w:eastAsia="TimesNewRomanPSMT"/>
          <w:szCs w:val="28"/>
        </w:rPr>
        <w:t>нивелирную сеть, а также для контроля нивелирования</w:t>
      </w:r>
      <w:r>
        <w:rPr>
          <w:rFonts w:ascii="TimesNewRomanPSMT" w:eastAsia="TimesNewRomanPSMT" w:cs="TimesNewRomanPSMT"/>
          <w:szCs w:val="28"/>
        </w:rPr>
        <w:t>.</w:t>
      </w:r>
    </w:p>
    <w:p w:rsidR="0059712A" w:rsidRPr="0059712A" w:rsidRDefault="0059712A" w:rsidP="00272A95">
      <w:pPr>
        <w:pStyle w:val="a3"/>
        <w:tabs>
          <w:tab w:val="left" w:pos="1980"/>
        </w:tabs>
        <w:spacing w:line="276" w:lineRule="auto"/>
        <w:ind w:left="0" w:firstLine="360"/>
        <w:jc w:val="both"/>
        <w:rPr>
          <w:rFonts w:asciiTheme="minorHAnsi" w:hAnsiTheme="minorHAnsi"/>
        </w:rPr>
      </w:pPr>
    </w:p>
    <w:p w:rsidR="008173AF" w:rsidRDefault="008173AF" w:rsidP="00272A95">
      <w:pPr>
        <w:pStyle w:val="a3"/>
        <w:numPr>
          <w:ilvl w:val="0"/>
          <w:numId w:val="2"/>
        </w:numPr>
        <w:tabs>
          <w:tab w:val="left" w:pos="1980"/>
        </w:tabs>
        <w:spacing w:line="276" w:lineRule="auto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Составление пикетажного журнала.</w:t>
      </w:r>
    </w:p>
    <w:p w:rsidR="008173AF" w:rsidRDefault="008173AF" w:rsidP="00272A95">
      <w:pPr>
        <w:pStyle w:val="a3"/>
        <w:tabs>
          <w:tab w:val="left" w:pos="1980"/>
        </w:tabs>
        <w:spacing w:line="276" w:lineRule="auto"/>
        <w:jc w:val="both"/>
        <w:rPr>
          <w:b/>
          <w:bCs/>
          <w:i/>
          <w:iCs/>
        </w:rPr>
      </w:pPr>
    </w:p>
    <w:p w:rsidR="008173AF" w:rsidRDefault="008173AF" w:rsidP="00272A95">
      <w:pPr>
        <w:pStyle w:val="a3"/>
        <w:tabs>
          <w:tab w:val="left" w:pos="1980"/>
        </w:tabs>
        <w:spacing w:line="276" w:lineRule="auto"/>
        <w:jc w:val="both"/>
      </w:pPr>
      <w:r>
        <w:t xml:space="preserve">При разбивке пикетажа составляют пикетажный журнал, который </w:t>
      </w:r>
    </w:p>
    <w:p w:rsidR="008173AF" w:rsidRDefault="008173AF" w:rsidP="00272A95">
      <w:pPr>
        <w:pStyle w:val="a3"/>
        <w:tabs>
          <w:tab w:val="left" w:pos="1980"/>
        </w:tabs>
        <w:spacing w:line="276" w:lineRule="auto"/>
        <w:ind w:left="0"/>
        <w:jc w:val="both"/>
      </w:pPr>
      <w:r>
        <w:t xml:space="preserve">привязывают к пунктам геодезической сети (реперам). При составлении пикетажного журнала показывают ось трассы, отмечают на ней пикеты и плюсовые точки, составляют абрис, т.е. наносят ситуацию местности (обозначают дороги, коммуникации, пересекающие трассу и т.п.). </w:t>
      </w:r>
    </w:p>
    <w:p w:rsidR="00272A95" w:rsidRDefault="00272A95" w:rsidP="008173AF">
      <w:pPr>
        <w:pStyle w:val="a3"/>
        <w:tabs>
          <w:tab w:val="left" w:pos="1980"/>
        </w:tabs>
        <w:ind w:left="0"/>
        <w:jc w:val="both"/>
      </w:pPr>
    </w:p>
    <w:p w:rsidR="00272A95" w:rsidRDefault="00272A95" w:rsidP="00272A95">
      <w:pPr>
        <w:pStyle w:val="a3"/>
        <w:tabs>
          <w:tab w:val="left" w:pos="1980"/>
        </w:tabs>
        <w:ind w:left="0"/>
        <w:jc w:val="center"/>
      </w:pPr>
      <w:r>
        <w:t>Пример пикетажного журнала</w:t>
      </w:r>
    </w:p>
    <w:p w:rsidR="00272A95" w:rsidRDefault="00272A95" w:rsidP="00272A95">
      <w:pPr>
        <w:pStyle w:val="a3"/>
        <w:tabs>
          <w:tab w:val="left" w:pos="1980"/>
        </w:tabs>
        <w:ind w:left="0"/>
        <w:jc w:val="center"/>
      </w:pPr>
      <w:r>
        <w:rPr>
          <w:noProof/>
          <w:sz w:val="24"/>
        </w:rPr>
        <w:drawing>
          <wp:inline distT="0" distB="0" distL="0" distR="0" wp14:anchorId="25D4C697" wp14:editId="6ED3597B">
            <wp:extent cx="2095500" cy="4638675"/>
            <wp:effectExtent l="0" t="0" r="0" b="9525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143" b="5893"/>
                    <a:stretch/>
                  </pic:blipFill>
                  <pic:spPr bwMode="auto">
                    <a:xfrm>
                      <a:off x="0" y="0"/>
                      <a:ext cx="2095500" cy="463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72A95" w:rsidRDefault="00272A95" w:rsidP="008173AF">
      <w:pPr>
        <w:pStyle w:val="a3"/>
        <w:tabs>
          <w:tab w:val="left" w:pos="1980"/>
        </w:tabs>
        <w:ind w:left="0"/>
        <w:jc w:val="both"/>
      </w:pPr>
    </w:p>
    <w:p w:rsidR="00272A95" w:rsidRDefault="00272A95" w:rsidP="008173AF">
      <w:pPr>
        <w:pStyle w:val="a3"/>
        <w:tabs>
          <w:tab w:val="left" w:pos="1980"/>
        </w:tabs>
        <w:ind w:left="0"/>
        <w:jc w:val="both"/>
      </w:pPr>
    </w:p>
    <w:p w:rsidR="008173AF" w:rsidRDefault="008173AF" w:rsidP="008173AF">
      <w:pPr>
        <w:pStyle w:val="a3"/>
        <w:numPr>
          <w:ilvl w:val="0"/>
          <w:numId w:val="2"/>
        </w:numPr>
        <w:tabs>
          <w:tab w:val="left" w:pos="1980"/>
        </w:tabs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Нивелирование трассы.</w:t>
      </w:r>
    </w:p>
    <w:p w:rsidR="008173AF" w:rsidRDefault="008173AF" w:rsidP="008173AF">
      <w:pPr>
        <w:pStyle w:val="a3"/>
        <w:tabs>
          <w:tab w:val="left" w:pos="1980"/>
        </w:tabs>
        <w:jc w:val="both"/>
      </w:pPr>
    </w:p>
    <w:p w:rsidR="008173AF" w:rsidRDefault="008173AF" w:rsidP="00272A95">
      <w:pPr>
        <w:pStyle w:val="a3"/>
        <w:tabs>
          <w:tab w:val="left" w:pos="360"/>
          <w:tab w:val="left" w:pos="1980"/>
        </w:tabs>
        <w:spacing w:line="276" w:lineRule="auto"/>
        <w:ind w:left="0" w:firstLine="709"/>
        <w:jc w:val="both"/>
      </w:pPr>
      <w:r>
        <w:t>Нивелирование ведётся с отдельных станций, последовательно включённых в нивелирный ход. Нивелирный ход должен опираться на два исходных репера, отметки которых известны.</w:t>
      </w:r>
    </w:p>
    <w:p w:rsidR="00272A95" w:rsidRPr="000A40F5" w:rsidRDefault="00272A95" w:rsidP="00272A95">
      <w:pPr>
        <w:pStyle w:val="a7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F5">
        <w:rPr>
          <w:rFonts w:ascii="Times New Roman" w:hAnsi="Times New Roman" w:cs="Times New Roman"/>
          <w:sz w:val="28"/>
          <w:szCs w:val="28"/>
        </w:rPr>
        <w:lastRenderedPageBreak/>
        <w:t xml:space="preserve">По результатам нивелирования вдоль трассы получают отметки всех точек: пикетных, плюсовых, временных реперов и столбов, установленных в углах трассы. В процессе нивелирования по трассе рейки устанавливают на пикетные и плюсовые точки, на временные реперы и столбы в вершинах углов повороты трассы. Нивелирование по трассе выполняют с отдельных станций. На каждой станции нивелируемыми точками бывают: задняя, передняя и промежуточные. </w:t>
      </w:r>
      <w:r w:rsidRPr="000A40F5">
        <w:rPr>
          <w:rFonts w:ascii="Times New Roman" w:hAnsi="Times New Roman" w:cs="Times New Roman"/>
          <w:i/>
          <w:iCs/>
          <w:sz w:val="28"/>
          <w:szCs w:val="28"/>
        </w:rPr>
        <w:t>Задняя</w:t>
      </w:r>
      <w:r w:rsidRPr="000A40F5">
        <w:rPr>
          <w:rFonts w:ascii="Times New Roman" w:hAnsi="Times New Roman" w:cs="Times New Roman"/>
          <w:sz w:val="28"/>
          <w:szCs w:val="28"/>
        </w:rPr>
        <w:t xml:space="preserve"> и </w:t>
      </w:r>
      <w:r w:rsidRPr="000A40F5">
        <w:rPr>
          <w:rFonts w:ascii="Times New Roman" w:hAnsi="Times New Roman" w:cs="Times New Roman"/>
          <w:i/>
          <w:iCs/>
          <w:sz w:val="28"/>
          <w:szCs w:val="28"/>
        </w:rPr>
        <w:t>передняя</w:t>
      </w:r>
      <w:r w:rsidRPr="000A40F5">
        <w:rPr>
          <w:rFonts w:ascii="Times New Roman" w:hAnsi="Times New Roman" w:cs="Times New Roman"/>
          <w:sz w:val="28"/>
          <w:szCs w:val="28"/>
        </w:rPr>
        <w:t xml:space="preserve"> точки определяются направлением движения по трассе. Передняя точка на предыдущей станции становится задней точкой на следующей станции. </w:t>
      </w:r>
      <w:r w:rsidRPr="000A40F5">
        <w:rPr>
          <w:rFonts w:ascii="Times New Roman" w:hAnsi="Times New Roman" w:cs="Times New Roman"/>
          <w:i/>
          <w:iCs/>
          <w:sz w:val="28"/>
          <w:szCs w:val="28"/>
        </w:rPr>
        <w:t>Промежуточные</w:t>
      </w:r>
      <w:r w:rsidRPr="000A40F5">
        <w:rPr>
          <w:rFonts w:ascii="Times New Roman" w:hAnsi="Times New Roman" w:cs="Times New Roman"/>
          <w:sz w:val="28"/>
          <w:szCs w:val="28"/>
        </w:rPr>
        <w:t xml:space="preserve"> – характерные точки трассы (точки перегиба рельефа), отметки которых определяют только на данной станции.</w:t>
      </w:r>
    </w:p>
    <w:p w:rsidR="00272A95" w:rsidRPr="000A40F5" w:rsidRDefault="00272A95" w:rsidP="00272A95">
      <w:pPr>
        <w:pStyle w:val="a7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0F5">
        <w:rPr>
          <w:rFonts w:ascii="Times New Roman" w:hAnsi="Times New Roman" w:cs="Times New Roman"/>
          <w:sz w:val="28"/>
          <w:szCs w:val="28"/>
        </w:rPr>
        <w:t xml:space="preserve">Через пикетные точки происходит передача отметок с предыдущей станции на последующую, поэтому они называются </w:t>
      </w:r>
      <w:r w:rsidRPr="000A40F5">
        <w:rPr>
          <w:rFonts w:ascii="Times New Roman" w:hAnsi="Times New Roman" w:cs="Times New Roman"/>
          <w:i/>
          <w:iCs/>
          <w:sz w:val="28"/>
          <w:szCs w:val="28"/>
        </w:rPr>
        <w:t>связующими точками</w:t>
      </w:r>
      <w:r w:rsidRPr="000A40F5">
        <w:rPr>
          <w:rFonts w:ascii="Times New Roman" w:hAnsi="Times New Roman" w:cs="Times New Roman"/>
          <w:sz w:val="28"/>
          <w:szCs w:val="28"/>
        </w:rPr>
        <w:t xml:space="preserve">. В сильно пересечённой местности, когда превышение между смежными пикетами больше длины нивелирной рейки, в качестве связующих точек служат так называемые </w:t>
      </w:r>
      <w:proofErr w:type="spellStart"/>
      <w:r w:rsidRPr="000A40F5">
        <w:rPr>
          <w:rFonts w:ascii="Times New Roman" w:hAnsi="Times New Roman" w:cs="Times New Roman"/>
          <w:i/>
          <w:iCs/>
          <w:sz w:val="28"/>
          <w:szCs w:val="28"/>
        </w:rPr>
        <w:t>иксовые</w:t>
      </w:r>
      <w:proofErr w:type="spellEnd"/>
      <w:r w:rsidRPr="000A40F5">
        <w:rPr>
          <w:rFonts w:ascii="Times New Roman" w:hAnsi="Times New Roman" w:cs="Times New Roman"/>
          <w:i/>
          <w:iCs/>
          <w:sz w:val="28"/>
          <w:szCs w:val="28"/>
        </w:rPr>
        <w:t xml:space="preserve"> точки</w:t>
      </w:r>
      <w:r w:rsidRPr="000A40F5">
        <w:rPr>
          <w:rFonts w:ascii="Times New Roman" w:hAnsi="Times New Roman" w:cs="Times New Roman"/>
          <w:sz w:val="28"/>
          <w:szCs w:val="28"/>
        </w:rPr>
        <w:t>.</w:t>
      </w:r>
    </w:p>
    <w:p w:rsidR="008173AF" w:rsidRDefault="00272A95" w:rsidP="00272A95">
      <w:pPr>
        <w:pStyle w:val="a3"/>
        <w:tabs>
          <w:tab w:val="left" w:pos="1980"/>
        </w:tabs>
        <w:spacing w:line="276" w:lineRule="auto"/>
        <w:ind w:left="0" w:firstLine="709"/>
        <w:jc w:val="both"/>
        <w:rPr>
          <w:szCs w:val="28"/>
        </w:rPr>
      </w:pPr>
      <w:r w:rsidRPr="000A40F5">
        <w:rPr>
          <w:szCs w:val="28"/>
        </w:rPr>
        <w:t>Станции должны быть выбраны так, чтобы обеспечивалась видимость на рейки, и визирный луч проходил выше поверхности Земли не меньше чем на 0,2м. Нивелир следует устанавливать на станции так, чтобы расстояние до задней и передней реек было по возможности одинаковым.</w:t>
      </w:r>
    </w:p>
    <w:p w:rsidR="00272A95" w:rsidRDefault="00272A95" w:rsidP="00272A95">
      <w:pPr>
        <w:pStyle w:val="a3"/>
        <w:tabs>
          <w:tab w:val="left" w:pos="1980"/>
        </w:tabs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>В ходе нивелирования трассы заполняются графы 1 – 5 журнала технического нивелирования. Также записываются отметки начальной и конечной точек в графу 11.</w:t>
      </w:r>
    </w:p>
    <w:p w:rsidR="0059712A" w:rsidRDefault="0059712A" w:rsidP="00272A95">
      <w:pPr>
        <w:pStyle w:val="a3"/>
        <w:tabs>
          <w:tab w:val="left" w:pos="1980"/>
        </w:tabs>
        <w:spacing w:line="276" w:lineRule="auto"/>
        <w:ind w:left="0" w:firstLine="709"/>
        <w:jc w:val="both"/>
        <w:rPr>
          <w:szCs w:val="28"/>
        </w:rPr>
      </w:pPr>
    </w:p>
    <w:p w:rsidR="0059712A" w:rsidRPr="0059712A" w:rsidRDefault="0059712A" w:rsidP="0059712A">
      <w:pPr>
        <w:pStyle w:val="a3"/>
        <w:numPr>
          <w:ilvl w:val="0"/>
          <w:numId w:val="2"/>
        </w:numPr>
        <w:tabs>
          <w:tab w:val="left" w:pos="1980"/>
        </w:tabs>
        <w:spacing w:line="276" w:lineRule="auto"/>
        <w:jc w:val="both"/>
        <w:rPr>
          <w:b/>
          <w:i/>
        </w:rPr>
      </w:pPr>
      <w:r w:rsidRPr="0059712A">
        <w:rPr>
          <w:b/>
          <w:i/>
        </w:rPr>
        <w:t>Обработка результатов нивелирования трассы.</w:t>
      </w:r>
    </w:p>
    <w:p w:rsidR="0059712A" w:rsidRDefault="0059712A" w:rsidP="0059712A">
      <w:pPr>
        <w:pStyle w:val="a3"/>
        <w:tabs>
          <w:tab w:val="left" w:pos="1980"/>
        </w:tabs>
        <w:spacing w:line="276" w:lineRule="auto"/>
        <w:ind w:left="720"/>
        <w:jc w:val="both"/>
        <w:rPr>
          <w:szCs w:val="28"/>
        </w:rPr>
      </w:pPr>
    </w:p>
    <w:p w:rsidR="0059712A" w:rsidRDefault="0059712A" w:rsidP="0059712A">
      <w:pPr>
        <w:pStyle w:val="a3"/>
        <w:tabs>
          <w:tab w:val="left" w:pos="1980"/>
        </w:tabs>
        <w:jc w:val="both"/>
      </w:pPr>
      <w:r>
        <w:t>Разберём порядок обработки результатов нивелирования на примере:</w:t>
      </w:r>
    </w:p>
    <w:p w:rsidR="0059712A" w:rsidRDefault="0059712A" w:rsidP="0059712A">
      <w:pPr>
        <w:pStyle w:val="a3"/>
        <w:tabs>
          <w:tab w:val="left" w:pos="1980"/>
        </w:tabs>
        <w:jc w:val="both"/>
      </w:pPr>
    </w:p>
    <w:p w:rsidR="0059712A" w:rsidRPr="0059712A" w:rsidRDefault="0059712A" w:rsidP="0059712A">
      <w:pPr>
        <w:pStyle w:val="4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59712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Журнал технического нивелирования</w:t>
      </w:r>
    </w:p>
    <w:p w:rsidR="0059712A" w:rsidRPr="0059712A" w:rsidRDefault="0059712A" w:rsidP="0059712A"/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080"/>
        <w:gridCol w:w="900"/>
        <w:gridCol w:w="1126"/>
        <w:gridCol w:w="928"/>
        <w:gridCol w:w="894"/>
        <w:gridCol w:w="894"/>
        <w:gridCol w:w="893"/>
        <w:gridCol w:w="893"/>
        <w:gridCol w:w="1032"/>
        <w:gridCol w:w="1080"/>
      </w:tblGrid>
      <w:tr w:rsidR="0059712A" w:rsidTr="00BD1DC3">
        <w:trPr>
          <w:cantSplit/>
        </w:trPr>
        <w:tc>
          <w:tcPr>
            <w:tcW w:w="468" w:type="dxa"/>
            <w:vMerge w:val="restart"/>
            <w:textDirection w:val="btLr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  <w:rPr>
                <w:sz w:val="28"/>
              </w:rPr>
            </w:pPr>
            <w:r>
              <w:t>№ станции</w:t>
            </w:r>
          </w:p>
        </w:tc>
        <w:tc>
          <w:tcPr>
            <w:tcW w:w="1080" w:type="dxa"/>
            <w:vMerge w:val="restart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№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proofErr w:type="spellStart"/>
            <w:r>
              <w:t>связу</w:t>
            </w:r>
            <w:proofErr w:type="spellEnd"/>
            <w:r>
              <w:t>-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proofErr w:type="spellStart"/>
            <w:r>
              <w:t>ющих</w:t>
            </w:r>
            <w:proofErr w:type="spellEnd"/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  <w:rPr>
                <w:sz w:val="28"/>
              </w:rPr>
            </w:pPr>
            <w:r>
              <w:t>точек</w:t>
            </w:r>
          </w:p>
        </w:tc>
        <w:tc>
          <w:tcPr>
            <w:tcW w:w="2954" w:type="dxa"/>
            <w:gridSpan w:val="3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Отсчёты по рейкам, мм</w:t>
            </w:r>
          </w:p>
        </w:tc>
        <w:tc>
          <w:tcPr>
            <w:tcW w:w="1788" w:type="dxa"/>
            <w:gridSpan w:val="2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Превышение, мм</w:t>
            </w:r>
          </w:p>
        </w:tc>
        <w:tc>
          <w:tcPr>
            <w:tcW w:w="1786" w:type="dxa"/>
            <w:gridSpan w:val="2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Среднее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превышение, мм</w:t>
            </w:r>
          </w:p>
        </w:tc>
        <w:tc>
          <w:tcPr>
            <w:tcW w:w="1032" w:type="dxa"/>
            <w:vMerge w:val="restart"/>
            <w:textDirection w:val="btLr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 xml:space="preserve">Горизонт 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Инструмента, м</w:t>
            </w:r>
          </w:p>
        </w:tc>
        <w:tc>
          <w:tcPr>
            <w:tcW w:w="1080" w:type="dxa"/>
            <w:vMerge w:val="restart"/>
            <w:textDirection w:val="btLr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Отметка, м</w:t>
            </w:r>
          </w:p>
        </w:tc>
      </w:tr>
      <w:tr w:rsidR="0059712A" w:rsidTr="00BD1DC3">
        <w:trPr>
          <w:cantSplit/>
          <w:trHeight w:val="1277"/>
        </w:trPr>
        <w:tc>
          <w:tcPr>
            <w:tcW w:w="468" w:type="dxa"/>
            <w:vMerge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  <w:rPr>
                <w:sz w:val="28"/>
              </w:rPr>
            </w:pPr>
          </w:p>
        </w:tc>
        <w:tc>
          <w:tcPr>
            <w:tcW w:w="1080" w:type="dxa"/>
            <w:vMerge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  <w:rPr>
                <w:sz w:val="28"/>
              </w:rPr>
            </w:pPr>
          </w:p>
        </w:tc>
        <w:tc>
          <w:tcPr>
            <w:tcW w:w="900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задняя</w:t>
            </w:r>
          </w:p>
        </w:tc>
        <w:tc>
          <w:tcPr>
            <w:tcW w:w="1126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перед-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proofErr w:type="spellStart"/>
            <w:r>
              <w:t>няя</w:t>
            </w:r>
            <w:proofErr w:type="spellEnd"/>
          </w:p>
        </w:tc>
        <w:tc>
          <w:tcPr>
            <w:tcW w:w="928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proofErr w:type="spellStart"/>
            <w:r>
              <w:t>проме</w:t>
            </w:r>
            <w:proofErr w:type="spellEnd"/>
            <w:r>
              <w:t>-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proofErr w:type="spellStart"/>
            <w:r>
              <w:t>жуточ</w:t>
            </w:r>
            <w:proofErr w:type="spellEnd"/>
            <w:r>
              <w:t>-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proofErr w:type="spellStart"/>
            <w:r>
              <w:t>ная</w:t>
            </w:r>
            <w:proofErr w:type="spellEnd"/>
          </w:p>
        </w:tc>
        <w:tc>
          <w:tcPr>
            <w:tcW w:w="894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  <w:rPr>
                <w:sz w:val="28"/>
              </w:rPr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894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  <w:rPr>
                <w:sz w:val="28"/>
              </w:rPr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893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  <w:rPr>
                <w:sz w:val="28"/>
              </w:rPr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893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  <w:rPr>
                <w:sz w:val="28"/>
              </w:rPr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32" w:type="dxa"/>
            <w:vMerge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  <w:rPr>
                <w:sz w:val="28"/>
              </w:rPr>
            </w:pPr>
          </w:p>
        </w:tc>
        <w:tc>
          <w:tcPr>
            <w:tcW w:w="1080" w:type="dxa"/>
            <w:vMerge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  <w:rPr>
                <w:sz w:val="28"/>
              </w:rPr>
            </w:pPr>
          </w:p>
        </w:tc>
      </w:tr>
      <w:tr w:rsidR="0059712A" w:rsidTr="00BD1DC3">
        <w:tc>
          <w:tcPr>
            <w:tcW w:w="468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1</w:t>
            </w:r>
          </w:p>
        </w:tc>
        <w:tc>
          <w:tcPr>
            <w:tcW w:w="1080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2</w:t>
            </w:r>
          </w:p>
        </w:tc>
        <w:tc>
          <w:tcPr>
            <w:tcW w:w="900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3</w:t>
            </w:r>
          </w:p>
        </w:tc>
        <w:tc>
          <w:tcPr>
            <w:tcW w:w="1126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4</w:t>
            </w:r>
          </w:p>
        </w:tc>
        <w:tc>
          <w:tcPr>
            <w:tcW w:w="928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5</w:t>
            </w:r>
          </w:p>
        </w:tc>
        <w:tc>
          <w:tcPr>
            <w:tcW w:w="894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6</w:t>
            </w:r>
          </w:p>
        </w:tc>
        <w:tc>
          <w:tcPr>
            <w:tcW w:w="894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7</w:t>
            </w:r>
          </w:p>
        </w:tc>
        <w:tc>
          <w:tcPr>
            <w:tcW w:w="893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8</w:t>
            </w:r>
          </w:p>
        </w:tc>
        <w:tc>
          <w:tcPr>
            <w:tcW w:w="893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9</w:t>
            </w:r>
          </w:p>
        </w:tc>
        <w:tc>
          <w:tcPr>
            <w:tcW w:w="1032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10</w:t>
            </w:r>
          </w:p>
        </w:tc>
        <w:tc>
          <w:tcPr>
            <w:tcW w:w="1080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11</w:t>
            </w:r>
          </w:p>
        </w:tc>
      </w:tr>
      <w:tr w:rsidR="0059712A" w:rsidTr="00BD1DC3">
        <w:tc>
          <w:tcPr>
            <w:tcW w:w="468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1</w:t>
            </w:r>
          </w:p>
        </w:tc>
        <w:tc>
          <w:tcPr>
            <w:tcW w:w="1080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Рп1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ПК0+20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ПК1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</w:tc>
        <w:tc>
          <w:tcPr>
            <w:tcW w:w="900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0637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  <w:rPr>
                <w:color w:val="FF0000"/>
              </w:rPr>
            </w:pPr>
            <w:r>
              <w:rPr>
                <w:color w:val="FF0000"/>
              </w:rPr>
              <w:t>5324</w:t>
            </w:r>
          </w:p>
        </w:tc>
        <w:tc>
          <w:tcPr>
            <w:tcW w:w="1126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0864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  <w:rPr>
                <w:color w:val="FF0000"/>
              </w:rPr>
            </w:pPr>
            <w:r>
              <w:rPr>
                <w:color w:val="FF0000"/>
              </w:rPr>
              <w:t>5552</w:t>
            </w:r>
          </w:p>
        </w:tc>
        <w:tc>
          <w:tcPr>
            <w:tcW w:w="928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1260</w:t>
            </w:r>
          </w:p>
        </w:tc>
        <w:tc>
          <w:tcPr>
            <w:tcW w:w="894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</w:tc>
        <w:tc>
          <w:tcPr>
            <w:tcW w:w="894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0227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  <w:rPr>
                <w:color w:val="FF0000"/>
              </w:rPr>
            </w:pPr>
            <w:r>
              <w:rPr>
                <w:color w:val="FF0000"/>
              </w:rPr>
              <w:t>0228</w:t>
            </w:r>
          </w:p>
        </w:tc>
        <w:tc>
          <w:tcPr>
            <w:tcW w:w="893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</w:tc>
        <w:tc>
          <w:tcPr>
            <w:tcW w:w="893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  <w:rPr>
                <w:color w:val="FF0000"/>
                <w:vertAlign w:val="superscript"/>
              </w:rPr>
            </w:pPr>
            <w:r>
              <w:rPr>
                <w:color w:val="FF0000"/>
                <w:vertAlign w:val="superscript"/>
              </w:rPr>
              <w:t>-1,5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0227,5</w:t>
            </w:r>
          </w:p>
        </w:tc>
        <w:tc>
          <w:tcPr>
            <w:tcW w:w="1032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170,736</w:t>
            </w:r>
          </w:p>
        </w:tc>
        <w:tc>
          <w:tcPr>
            <w:tcW w:w="1080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  <w:rPr>
                <w:color w:val="FF0000"/>
              </w:rPr>
            </w:pPr>
            <w:r>
              <w:rPr>
                <w:color w:val="FF0000"/>
              </w:rPr>
              <w:t>170,1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169,476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169,871</w:t>
            </w:r>
          </w:p>
        </w:tc>
      </w:tr>
      <w:tr w:rsidR="0059712A" w:rsidTr="00BD1DC3">
        <w:trPr>
          <w:trHeight w:val="2078"/>
        </w:trPr>
        <w:tc>
          <w:tcPr>
            <w:tcW w:w="468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2</w:t>
            </w:r>
          </w:p>
        </w:tc>
        <w:tc>
          <w:tcPr>
            <w:tcW w:w="1080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ПК1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ПК1+30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ПК1+60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ПК2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</w:tc>
        <w:tc>
          <w:tcPr>
            <w:tcW w:w="900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0460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  <w:rPr>
                <w:color w:val="FF0000"/>
              </w:rPr>
            </w:pPr>
            <w:r>
              <w:rPr>
                <w:color w:val="FF0000"/>
              </w:rPr>
              <w:t>5148</w:t>
            </w:r>
          </w:p>
        </w:tc>
        <w:tc>
          <w:tcPr>
            <w:tcW w:w="1126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1310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  <w:rPr>
                <w:color w:val="FF0000"/>
              </w:rPr>
            </w:pPr>
            <w:r>
              <w:rPr>
                <w:color w:val="FF0000"/>
              </w:rPr>
              <w:t>5997</w:t>
            </w:r>
          </w:p>
        </w:tc>
        <w:tc>
          <w:tcPr>
            <w:tcW w:w="928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0820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0840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</w:tc>
        <w:tc>
          <w:tcPr>
            <w:tcW w:w="894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</w:tc>
        <w:tc>
          <w:tcPr>
            <w:tcW w:w="894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0850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  <w:rPr>
                <w:color w:val="FF0000"/>
              </w:rPr>
            </w:pPr>
            <w:r>
              <w:rPr>
                <w:color w:val="FF0000"/>
              </w:rPr>
              <w:t>0849</w:t>
            </w:r>
          </w:p>
        </w:tc>
        <w:tc>
          <w:tcPr>
            <w:tcW w:w="893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</w:tc>
        <w:tc>
          <w:tcPr>
            <w:tcW w:w="893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  <w:rPr>
                <w:color w:val="FF0000"/>
                <w:vertAlign w:val="superscript"/>
              </w:rPr>
            </w:pPr>
            <w:r>
              <w:rPr>
                <w:color w:val="FF0000"/>
                <w:vertAlign w:val="superscript"/>
              </w:rPr>
              <w:t>-1,5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0849,5</w:t>
            </w:r>
          </w:p>
        </w:tc>
        <w:tc>
          <w:tcPr>
            <w:tcW w:w="1032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170,331</w:t>
            </w:r>
          </w:p>
        </w:tc>
        <w:tc>
          <w:tcPr>
            <w:tcW w:w="1080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169,871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169,511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169,491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169,020</w:t>
            </w:r>
          </w:p>
        </w:tc>
      </w:tr>
      <w:tr w:rsidR="0059712A" w:rsidTr="00BD1DC3">
        <w:trPr>
          <w:trHeight w:val="61"/>
        </w:trPr>
        <w:tc>
          <w:tcPr>
            <w:tcW w:w="468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  <w:rPr>
                <w:lang w:val="en-US"/>
              </w:rPr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  <w:rPr>
                <w:lang w:val="en-US"/>
              </w:rPr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080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ПК2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ПК2+50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Рп2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</w:tc>
        <w:tc>
          <w:tcPr>
            <w:tcW w:w="900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1316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rPr>
                <w:color w:val="FF0000"/>
              </w:rPr>
              <w:t>6004</w:t>
            </w:r>
          </w:p>
        </w:tc>
        <w:tc>
          <w:tcPr>
            <w:tcW w:w="1126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0844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rPr>
                <w:color w:val="FF0000"/>
              </w:rPr>
              <w:t>5531</w:t>
            </w:r>
          </w:p>
        </w:tc>
        <w:tc>
          <w:tcPr>
            <w:tcW w:w="928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1500</w:t>
            </w:r>
          </w:p>
        </w:tc>
        <w:tc>
          <w:tcPr>
            <w:tcW w:w="894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0472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rPr>
                <w:color w:val="FF0000"/>
              </w:rPr>
              <w:t>0473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</w:tc>
        <w:tc>
          <w:tcPr>
            <w:tcW w:w="894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</w:tc>
        <w:tc>
          <w:tcPr>
            <w:tcW w:w="893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  <w:rPr>
                <w:color w:val="FF0000"/>
                <w:vertAlign w:val="superscript"/>
              </w:rPr>
            </w:pPr>
            <w:r>
              <w:rPr>
                <w:color w:val="FF0000"/>
                <w:vertAlign w:val="superscript"/>
              </w:rPr>
              <w:t>-2,5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0472,5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</w:tc>
        <w:tc>
          <w:tcPr>
            <w:tcW w:w="893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</w:tc>
        <w:tc>
          <w:tcPr>
            <w:tcW w:w="1032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170,335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</w:tc>
        <w:tc>
          <w:tcPr>
            <w:tcW w:w="1080" w:type="dxa"/>
          </w:tcPr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169,020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t>168,835</w:t>
            </w: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</w:p>
          <w:p w:rsidR="0059712A" w:rsidRDefault="0059712A" w:rsidP="00BD1DC3">
            <w:pPr>
              <w:tabs>
                <w:tab w:val="left" w:pos="2160"/>
              </w:tabs>
              <w:ind w:left="0"/>
              <w:jc w:val="both"/>
            </w:pPr>
            <w:r>
              <w:rPr>
                <w:color w:val="FF0000"/>
              </w:rPr>
              <w:t>169,49</w:t>
            </w:r>
          </w:p>
        </w:tc>
      </w:tr>
    </w:tbl>
    <w:p w:rsidR="0059712A" w:rsidRDefault="0059712A" w:rsidP="0059712A">
      <w:pPr>
        <w:pStyle w:val="a3"/>
        <w:tabs>
          <w:tab w:val="left" w:pos="1980"/>
        </w:tabs>
        <w:jc w:val="both"/>
      </w:pPr>
      <w:r>
        <w:t xml:space="preserve">   Графы №1 – 5 заполняются в ходе нивелирования трассы. Отметки Рп1 и Рп2 известны</w:t>
      </w:r>
      <w:r>
        <w:t xml:space="preserve"> </w:t>
      </w:r>
      <w:r>
        <w:t>(см. задание).</w:t>
      </w:r>
    </w:p>
    <w:p w:rsidR="0059712A" w:rsidRDefault="0059712A" w:rsidP="0059712A">
      <w:pPr>
        <w:pStyle w:val="a3"/>
        <w:tabs>
          <w:tab w:val="left" w:pos="1980"/>
        </w:tabs>
        <w:jc w:val="both"/>
      </w:pPr>
    </w:p>
    <w:p w:rsidR="0059712A" w:rsidRDefault="0059712A" w:rsidP="0059712A">
      <w:pPr>
        <w:pStyle w:val="a3"/>
        <w:numPr>
          <w:ilvl w:val="0"/>
          <w:numId w:val="4"/>
        </w:numPr>
        <w:tabs>
          <w:tab w:val="left" w:pos="1980"/>
        </w:tabs>
        <w:jc w:val="both"/>
      </w:pPr>
      <w:r>
        <w:t>Подсчитываем сумму отсчётов по задней рейке (сумма гр.3, складываем чёрные и красные отсчёты). Получаем 18889 мм.</w:t>
      </w:r>
    </w:p>
    <w:p w:rsidR="0059712A" w:rsidRDefault="0059712A" w:rsidP="0059712A">
      <w:pPr>
        <w:pStyle w:val="a3"/>
        <w:numPr>
          <w:ilvl w:val="0"/>
          <w:numId w:val="4"/>
        </w:numPr>
        <w:tabs>
          <w:tab w:val="left" w:pos="1980"/>
        </w:tabs>
        <w:jc w:val="both"/>
      </w:pPr>
      <w:r>
        <w:t>Определяем сумму отсчётов по передней рейке (сумма гр.4). Получаем 20098 мм.</w:t>
      </w:r>
    </w:p>
    <w:p w:rsidR="0059712A" w:rsidRDefault="0059712A" w:rsidP="0059712A">
      <w:pPr>
        <w:pStyle w:val="a3"/>
        <w:numPr>
          <w:ilvl w:val="0"/>
          <w:numId w:val="4"/>
        </w:numPr>
        <w:tabs>
          <w:tab w:val="left" w:pos="1980"/>
        </w:tabs>
        <w:jc w:val="both"/>
      </w:pPr>
      <w:r>
        <w:t xml:space="preserve">Определяем превышения точек на каждой станции заполняя гр.6 или гр.7 в зависимости от знака: </w:t>
      </w:r>
      <w:r>
        <w:rPr>
          <w:lang w:val="en-US"/>
        </w:rPr>
        <w:t>h</w:t>
      </w:r>
      <w:r>
        <w:rPr>
          <w:vertAlign w:val="subscript"/>
        </w:rPr>
        <w:t>ч</w:t>
      </w:r>
      <w:r>
        <w:t xml:space="preserve"> = </w:t>
      </w:r>
      <w:proofErr w:type="spellStart"/>
      <w:r>
        <w:t>З</w:t>
      </w:r>
      <w:r>
        <w:rPr>
          <w:vertAlign w:val="subscript"/>
        </w:rPr>
        <w:t>ч</w:t>
      </w:r>
      <w:proofErr w:type="spellEnd"/>
      <w:r>
        <w:t xml:space="preserve"> – </w:t>
      </w:r>
      <w:proofErr w:type="spellStart"/>
      <w:r>
        <w:t>П</w:t>
      </w:r>
      <w:r>
        <w:rPr>
          <w:vertAlign w:val="subscript"/>
        </w:rPr>
        <w:t>ч</w:t>
      </w:r>
      <w:proofErr w:type="spellEnd"/>
      <w:r>
        <w:t xml:space="preserve">   и   </w:t>
      </w:r>
      <w:r>
        <w:rPr>
          <w:lang w:val="en-US"/>
        </w:rPr>
        <w:t>h</w:t>
      </w:r>
      <w:proofErr w:type="spellStart"/>
      <w:r>
        <w:rPr>
          <w:vertAlign w:val="subscript"/>
        </w:rPr>
        <w:t>кр</w:t>
      </w:r>
      <w:proofErr w:type="spellEnd"/>
      <w:r>
        <w:rPr>
          <w:vertAlign w:val="subscript"/>
        </w:rPr>
        <w:t>.</w:t>
      </w:r>
      <w:r>
        <w:t xml:space="preserve"> = </w:t>
      </w:r>
      <w:proofErr w:type="spellStart"/>
      <w:r>
        <w:t>З</w:t>
      </w:r>
      <w:r>
        <w:rPr>
          <w:vertAlign w:val="subscript"/>
        </w:rPr>
        <w:t>кр</w:t>
      </w:r>
      <w:proofErr w:type="spellEnd"/>
      <w:r>
        <w:rPr>
          <w:vertAlign w:val="subscript"/>
        </w:rPr>
        <w:t>.</w:t>
      </w:r>
      <w:r>
        <w:t xml:space="preserve"> – </w:t>
      </w:r>
      <w:proofErr w:type="spellStart"/>
      <w:r>
        <w:t>П</w:t>
      </w:r>
      <w:r>
        <w:rPr>
          <w:vertAlign w:val="subscript"/>
        </w:rPr>
        <w:t>кр</w:t>
      </w:r>
      <w:proofErr w:type="spellEnd"/>
      <w:r>
        <w:rPr>
          <w:vertAlign w:val="subscript"/>
        </w:rPr>
        <w:t>.</w:t>
      </w:r>
    </w:p>
    <w:p w:rsidR="0059712A" w:rsidRDefault="0059712A" w:rsidP="0059712A">
      <w:pPr>
        <w:pStyle w:val="a3"/>
        <w:numPr>
          <w:ilvl w:val="0"/>
          <w:numId w:val="4"/>
        </w:numPr>
        <w:tabs>
          <w:tab w:val="left" w:pos="1980"/>
        </w:tabs>
        <w:jc w:val="both"/>
      </w:pPr>
      <w:r>
        <w:t xml:space="preserve">Вычисляем среднее превышение на каждой станции заполняя гр.8 или гр.9 в зависимости от знака: </w:t>
      </w:r>
      <w:r>
        <w:rPr>
          <w:position w:val="-24"/>
        </w:rPr>
        <w:object w:dxaOrig="13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33pt" o:ole="">
            <v:imagedata r:id="rId7" o:title=""/>
          </v:shape>
          <o:OLEObject Type="Embed" ProgID="Equation.3" ShapeID="_x0000_i1025" DrawAspect="Content" ObjectID="_1652035461" r:id="rId8"/>
        </w:object>
      </w:r>
    </w:p>
    <w:p w:rsidR="0059712A" w:rsidRDefault="0059712A" w:rsidP="0059712A">
      <w:pPr>
        <w:pStyle w:val="a3"/>
        <w:numPr>
          <w:ilvl w:val="0"/>
          <w:numId w:val="4"/>
        </w:numPr>
        <w:tabs>
          <w:tab w:val="left" w:pos="1980"/>
        </w:tabs>
        <w:jc w:val="both"/>
      </w:pPr>
      <w:r>
        <w:t>Подсчитываем сумму средних превышений с учётом знака (гр.8 + гр.9)  ∑</w:t>
      </w:r>
      <w:r>
        <w:rPr>
          <w:lang w:val="en-US"/>
        </w:rPr>
        <w:t>h</w:t>
      </w:r>
      <w:r>
        <w:rPr>
          <w:vertAlign w:val="subscript"/>
        </w:rPr>
        <w:t>ср.</w:t>
      </w:r>
      <w:r>
        <w:t>= -227,5 – 849,5 +472,5 = -604,5 мм.</w:t>
      </w:r>
    </w:p>
    <w:p w:rsidR="0059712A" w:rsidRDefault="0059712A" w:rsidP="0059712A">
      <w:pPr>
        <w:pStyle w:val="a3"/>
        <w:numPr>
          <w:ilvl w:val="0"/>
          <w:numId w:val="4"/>
        </w:numPr>
        <w:tabs>
          <w:tab w:val="left" w:pos="1980"/>
        </w:tabs>
        <w:jc w:val="both"/>
      </w:pPr>
      <w:r>
        <w:t xml:space="preserve">Выполняем контроль </w:t>
      </w:r>
      <w:r>
        <w:rPr>
          <w:position w:val="-24"/>
        </w:rPr>
        <w:object w:dxaOrig="2060" w:dyaOrig="680">
          <v:shape id="_x0000_i1026" type="#_x0000_t75" style="width:102.75pt;height:33.75pt" o:ole="">
            <v:imagedata r:id="rId9" o:title=""/>
          </v:shape>
          <o:OLEObject Type="Embed" ProgID="Equation.3" ShapeID="_x0000_i1026" DrawAspect="Content" ObjectID="_1652035462" r:id="rId10"/>
        </w:object>
      </w:r>
    </w:p>
    <w:p w:rsidR="0059712A" w:rsidRDefault="0059712A" w:rsidP="0059712A">
      <w:pPr>
        <w:pStyle w:val="a3"/>
        <w:numPr>
          <w:ilvl w:val="0"/>
          <w:numId w:val="4"/>
        </w:numPr>
        <w:tabs>
          <w:tab w:val="left" w:pos="1980"/>
        </w:tabs>
        <w:jc w:val="both"/>
      </w:pPr>
      <w:r>
        <w:t xml:space="preserve">Определяем практическую невязку превышений:                               </w:t>
      </w:r>
      <w:r>
        <w:t xml:space="preserve">        </w:t>
      </w:r>
      <w:r>
        <w:t xml:space="preserve"> </w:t>
      </w:r>
      <w:proofErr w:type="spellStart"/>
      <w:r>
        <w:rPr>
          <w:vertAlign w:val="subscript"/>
        </w:rPr>
        <w:t>прак.</w:t>
      </w:r>
      <w:r>
        <w:t>ƒ</w:t>
      </w:r>
      <w:proofErr w:type="spellEnd"/>
      <w:r>
        <w:rPr>
          <w:vertAlign w:val="subscript"/>
          <w:lang w:val="en-US"/>
        </w:rPr>
        <w:t>h</w:t>
      </w:r>
      <w:r>
        <w:t xml:space="preserve"> = ∑</w:t>
      </w:r>
      <w:r>
        <w:rPr>
          <w:lang w:val="en-US"/>
        </w:rPr>
        <w:t>h</w:t>
      </w:r>
      <w:r>
        <w:rPr>
          <w:vertAlign w:val="subscript"/>
        </w:rPr>
        <w:t>ср.</w:t>
      </w:r>
      <w:r>
        <w:t>- (</w:t>
      </w:r>
      <w:proofErr w:type="spellStart"/>
      <w:r>
        <w:t>Н</w:t>
      </w:r>
      <w:r>
        <w:rPr>
          <w:vertAlign w:val="subscript"/>
        </w:rPr>
        <w:t>к</w:t>
      </w:r>
      <w:proofErr w:type="spellEnd"/>
      <w:r>
        <w:t xml:space="preserve"> – </w:t>
      </w:r>
      <w:proofErr w:type="spellStart"/>
      <w:r>
        <w:t>Н</w:t>
      </w:r>
      <w:r>
        <w:rPr>
          <w:vertAlign w:val="subscript"/>
        </w:rPr>
        <w:t>н</w:t>
      </w:r>
      <w:proofErr w:type="spellEnd"/>
      <w:r>
        <w:t>) = -604,5 – (169490 – 170100) = +5,5 мм.</w:t>
      </w:r>
    </w:p>
    <w:p w:rsidR="0059712A" w:rsidRDefault="0059712A" w:rsidP="0059712A">
      <w:pPr>
        <w:pStyle w:val="a3"/>
        <w:numPr>
          <w:ilvl w:val="0"/>
          <w:numId w:val="4"/>
        </w:numPr>
        <w:tabs>
          <w:tab w:val="left" w:pos="1980"/>
        </w:tabs>
        <w:jc w:val="both"/>
      </w:pPr>
      <w:r>
        <w:t xml:space="preserve">Определяем допустимую невязку: </w:t>
      </w:r>
      <w:r>
        <w:rPr>
          <w:position w:val="-12"/>
        </w:rPr>
        <w:object w:dxaOrig="1620" w:dyaOrig="400">
          <v:shape id="_x0000_i1027" type="#_x0000_t75" style="width:81pt;height:20.25pt" o:ole="">
            <v:imagedata r:id="rId11" o:title=""/>
          </v:shape>
          <o:OLEObject Type="Embed" ProgID="Equation.3" ShapeID="_x0000_i1027" DrawAspect="Content" ObjectID="_1652035463" r:id="rId12"/>
        </w:object>
      </w:r>
      <w:r>
        <w:t xml:space="preserve">, </w:t>
      </w:r>
      <w:r>
        <w:rPr>
          <w:lang w:val="en-US"/>
        </w:rPr>
        <w:t>n</w:t>
      </w:r>
      <w:r>
        <w:t xml:space="preserve"> – число станций (</w:t>
      </w:r>
      <w:r>
        <w:rPr>
          <w:lang w:val="en-US"/>
        </w:rPr>
        <w:t>n</w:t>
      </w:r>
      <w:r>
        <w:t xml:space="preserve">=3). Получаем </w:t>
      </w:r>
      <w:r>
        <w:rPr>
          <w:position w:val="-12"/>
        </w:rPr>
        <w:object w:dxaOrig="2720" w:dyaOrig="400">
          <v:shape id="_x0000_i1028" type="#_x0000_t75" style="width:135.75pt;height:20.25pt" o:ole="">
            <v:imagedata r:id="rId13" o:title=""/>
          </v:shape>
          <o:OLEObject Type="Embed" ProgID="Equation.3" ShapeID="_x0000_i1028" DrawAspect="Content" ObjectID="_1652035464" r:id="rId14"/>
        </w:object>
      </w:r>
      <w:r>
        <w:t>.</w:t>
      </w:r>
    </w:p>
    <w:p w:rsidR="0059712A" w:rsidRDefault="0059712A" w:rsidP="0059712A">
      <w:pPr>
        <w:pStyle w:val="a3"/>
        <w:numPr>
          <w:ilvl w:val="0"/>
          <w:numId w:val="4"/>
        </w:numPr>
        <w:tabs>
          <w:tab w:val="left" w:pos="1980"/>
        </w:tabs>
        <w:jc w:val="both"/>
      </w:pPr>
      <w:r>
        <w:t xml:space="preserve">Если практическая невязка меньше или равна допустимой, распределяем её поровну на все превышения с </w:t>
      </w:r>
      <w:r w:rsidRPr="00823792">
        <w:rPr>
          <w:b/>
        </w:rPr>
        <w:t>обратным</w:t>
      </w:r>
      <w:r>
        <w:t xml:space="preserve"> знаком.</w:t>
      </w:r>
    </w:p>
    <w:p w:rsidR="0059712A" w:rsidRDefault="0059712A" w:rsidP="0059712A">
      <w:pPr>
        <w:pStyle w:val="a3"/>
        <w:numPr>
          <w:ilvl w:val="0"/>
          <w:numId w:val="4"/>
        </w:numPr>
        <w:tabs>
          <w:tab w:val="left" w:pos="1980"/>
        </w:tabs>
        <w:jc w:val="both"/>
      </w:pPr>
      <w:r>
        <w:t xml:space="preserve">Определяем отметки связующих точек (отметка первой точки Рп1 известна):   </w:t>
      </w:r>
      <w:proofErr w:type="spellStart"/>
      <w:r>
        <w:t>Н</w:t>
      </w:r>
      <w:r>
        <w:rPr>
          <w:vertAlign w:val="subscript"/>
        </w:rPr>
        <w:t>посл</w:t>
      </w:r>
      <w:proofErr w:type="spellEnd"/>
      <w:r>
        <w:rPr>
          <w:vertAlign w:val="subscript"/>
        </w:rPr>
        <w:t>.</w:t>
      </w:r>
      <w:r>
        <w:t xml:space="preserve">= </w:t>
      </w:r>
      <w:proofErr w:type="spellStart"/>
      <w:r>
        <w:t>Н</w:t>
      </w:r>
      <w:r>
        <w:rPr>
          <w:vertAlign w:val="subscript"/>
        </w:rPr>
        <w:t>пред</w:t>
      </w:r>
      <w:proofErr w:type="spellEnd"/>
      <w:r>
        <w:rPr>
          <w:vertAlign w:val="subscript"/>
        </w:rPr>
        <w:t>.</w:t>
      </w:r>
      <w:r>
        <w:t xml:space="preserve">± </w:t>
      </w:r>
      <w:proofErr w:type="gramStart"/>
      <w:r>
        <w:rPr>
          <w:lang w:val="en-US"/>
        </w:rPr>
        <w:t>h</w:t>
      </w:r>
      <w:r>
        <w:rPr>
          <w:vertAlign w:val="subscript"/>
        </w:rPr>
        <w:t>ср</w:t>
      </w:r>
      <w:proofErr w:type="gramEnd"/>
      <w:r>
        <w:rPr>
          <w:vertAlign w:val="subscript"/>
        </w:rPr>
        <w:t xml:space="preserve">. </w:t>
      </w:r>
      <w:proofErr w:type="spellStart"/>
      <w:r>
        <w:rPr>
          <w:vertAlign w:val="subscript"/>
        </w:rPr>
        <w:t>испр</w:t>
      </w:r>
      <w:proofErr w:type="spellEnd"/>
      <w:r>
        <w:rPr>
          <w:vertAlign w:val="subscript"/>
        </w:rPr>
        <w:t>.</w:t>
      </w:r>
      <w:r>
        <w:t xml:space="preserve">,                                                                </w:t>
      </w:r>
    </w:p>
    <w:p w:rsidR="0059712A" w:rsidRDefault="0059712A" w:rsidP="0059712A">
      <w:pPr>
        <w:pStyle w:val="a3"/>
        <w:tabs>
          <w:tab w:val="left" w:pos="1980"/>
        </w:tabs>
        <w:jc w:val="both"/>
      </w:pPr>
      <w:r>
        <w:t xml:space="preserve">                         где </w:t>
      </w:r>
      <w:r>
        <w:rPr>
          <w:lang w:val="en-US"/>
        </w:rPr>
        <w:t>h</w:t>
      </w:r>
      <w:r>
        <w:rPr>
          <w:vertAlign w:val="subscript"/>
        </w:rPr>
        <w:t xml:space="preserve">ср. </w:t>
      </w:r>
      <w:proofErr w:type="spellStart"/>
      <w:r>
        <w:rPr>
          <w:vertAlign w:val="subscript"/>
        </w:rPr>
        <w:t>испр</w:t>
      </w:r>
      <w:proofErr w:type="spellEnd"/>
      <w:r>
        <w:t xml:space="preserve"> – исправленное среднее превышение (с учётом  </w:t>
      </w:r>
    </w:p>
    <w:p w:rsidR="0059712A" w:rsidRDefault="0059712A" w:rsidP="0059712A">
      <w:pPr>
        <w:pStyle w:val="a3"/>
        <w:tabs>
          <w:tab w:val="left" w:pos="1980"/>
        </w:tabs>
        <w:jc w:val="both"/>
      </w:pPr>
      <w:r>
        <w:t xml:space="preserve">                                               введенной поправки после распределения     </w:t>
      </w:r>
    </w:p>
    <w:p w:rsidR="0059712A" w:rsidRDefault="0059712A" w:rsidP="0059712A">
      <w:pPr>
        <w:pStyle w:val="a3"/>
        <w:tabs>
          <w:tab w:val="left" w:pos="1980"/>
        </w:tabs>
        <w:jc w:val="both"/>
      </w:pPr>
      <w:r>
        <w:t xml:space="preserve">                                               невязки), м. Например на 1-й станции:                      </w:t>
      </w:r>
    </w:p>
    <w:p w:rsidR="0059712A" w:rsidRDefault="0059712A" w:rsidP="0059712A">
      <w:pPr>
        <w:pStyle w:val="a3"/>
        <w:tabs>
          <w:tab w:val="left" w:pos="1980"/>
        </w:tabs>
        <w:jc w:val="both"/>
      </w:pPr>
      <w:r>
        <w:t xml:space="preserve">                         </w:t>
      </w:r>
      <w:proofErr w:type="gramStart"/>
      <w:r>
        <w:rPr>
          <w:lang w:val="en-US"/>
        </w:rPr>
        <w:t>h</w:t>
      </w:r>
      <w:r>
        <w:rPr>
          <w:vertAlign w:val="subscript"/>
        </w:rPr>
        <w:t>ср</w:t>
      </w:r>
      <w:proofErr w:type="gramEnd"/>
      <w:r>
        <w:rPr>
          <w:vertAlign w:val="subscript"/>
        </w:rPr>
        <w:t xml:space="preserve">. </w:t>
      </w:r>
      <w:proofErr w:type="spellStart"/>
      <w:r>
        <w:rPr>
          <w:vertAlign w:val="subscript"/>
        </w:rPr>
        <w:t>испр</w:t>
      </w:r>
      <w:proofErr w:type="spellEnd"/>
      <w:r>
        <w:t xml:space="preserve"> =-227,5 –1,5 = -229 мм = -0,229 м </w:t>
      </w:r>
    </w:p>
    <w:p w:rsidR="0059712A" w:rsidRDefault="0059712A" w:rsidP="0059712A">
      <w:pPr>
        <w:pStyle w:val="a3"/>
        <w:tabs>
          <w:tab w:val="left" w:pos="1980"/>
        </w:tabs>
        <w:jc w:val="both"/>
      </w:pPr>
      <w:r>
        <w:t xml:space="preserve">                         Н</w:t>
      </w:r>
      <w:r>
        <w:rPr>
          <w:vertAlign w:val="subscript"/>
        </w:rPr>
        <w:t>ПК1</w:t>
      </w:r>
      <w:r>
        <w:t xml:space="preserve"> = 170,1 – 0,229 = 169,871 м   </w:t>
      </w:r>
    </w:p>
    <w:p w:rsidR="0059712A" w:rsidRPr="00823792" w:rsidRDefault="0059712A" w:rsidP="0059712A">
      <w:pPr>
        <w:pStyle w:val="a3"/>
        <w:tabs>
          <w:tab w:val="left" w:pos="1980"/>
        </w:tabs>
        <w:jc w:val="both"/>
        <w:rPr>
          <w:b/>
        </w:rPr>
      </w:pPr>
      <w:r w:rsidRPr="00823792">
        <w:rPr>
          <w:b/>
        </w:rPr>
        <w:t>При вычислении отметок не забываем среднее исправленное превышение  пер</w:t>
      </w:r>
      <w:r>
        <w:rPr>
          <w:b/>
        </w:rPr>
        <w:t>еводить в метры (делим на 1000)!!!</w:t>
      </w:r>
      <w:r w:rsidRPr="00823792">
        <w:rPr>
          <w:b/>
        </w:rPr>
        <w:t xml:space="preserve">                                                </w:t>
      </w:r>
    </w:p>
    <w:p w:rsidR="0059712A" w:rsidRDefault="0059712A" w:rsidP="0059712A">
      <w:pPr>
        <w:pStyle w:val="a3"/>
        <w:tabs>
          <w:tab w:val="left" w:pos="1980"/>
        </w:tabs>
        <w:jc w:val="both"/>
      </w:pPr>
      <w:r>
        <w:t xml:space="preserve">     После этого выполняем контроль: определяем отметку последней   </w:t>
      </w:r>
    </w:p>
    <w:p w:rsidR="0059712A" w:rsidRDefault="0059712A" w:rsidP="0059712A">
      <w:pPr>
        <w:pStyle w:val="a3"/>
        <w:tabs>
          <w:tab w:val="left" w:pos="1980"/>
        </w:tabs>
        <w:jc w:val="both"/>
      </w:pPr>
      <w:r>
        <w:t xml:space="preserve">     точки (отметка Рп2 известна) по формуле.</w:t>
      </w:r>
    </w:p>
    <w:p w:rsidR="0059712A" w:rsidRDefault="0059712A" w:rsidP="0059712A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 xml:space="preserve">     11.Для определения отметок промежуточных точек необходимо  </w:t>
      </w:r>
    </w:p>
    <w:p w:rsidR="0059712A" w:rsidRDefault="0059712A" w:rsidP="0059712A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 xml:space="preserve">          определить горизонт инструмента (ГИ):                                                     </w:t>
      </w:r>
    </w:p>
    <w:p w:rsidR="0059712A" w:rsidRDefault="0059712A" w:rsidP="0059712A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lastRenderedPageBreak/>
        <w:t xml:space="preserve">          ГИ = Н</w:t>
      </w:r>
      <w:r>
        <w:rPr>
          <w:sz w:val="28"/>
          <w:vertAlign w:val="subscript"/>
        </w:rPr>
        <w:t>З</w:t>
      </w:r>
      <w:r>
        <w:rPr>
          <w:sz w:val="28"/>
        </w:rPr>
        <w:t xml:space="preserve"> + З</w:t>
      </w:r>
      <w:r>
        <w:rPr>
          <w:sz w:val="28"/>
          <w:vertAlign w:val="subscript"/>
        </w:rPr>
        <w:t>Ч</w:t>
      </w:r>
      <w:r>
        <w:rPr>
          <w:sz w:val="28"/>
        </w:rPr>
        <w:t xml:space="preserve">   или   ГИ = Н</w:t>
      </w:r>
      <w:r>
        <w:rPr>
          <w:sz w:val="28"/>
          <w:vertAlign w:val="subscript"/>
        </w:rPr>
        <w:t>П</w:t>
      </w:r>
      <w:r>
        <w:rPr>
          <w:sz w:val="28"/>
        </w:rPr>
        <w:t xml:space="preserve"> + П</w:t>
      </w:r>
      <w:r>
        <w:rPr>
          <w:sz w:val="28"/>
          <w:vertAlign w:val="subscript"/>
        </w:rPr>
        <w:t>Ч</w:t>
      </w:r>
      <w:r>
        <w:rPr>
          <w:sz w:val="28"/>
        </w:rPr>
        <w:t>,</w:t>
      </w:r>
    </w:p>
    <w:p w:rsidR="0059712A" w:rsidRDefault="0059712A" w:rsidP="0059712A">
      <w:pPr>
        <w:tabs>
          <w:tab w:val="left" w:pos="1620"/>
        </w:tabs>
        <w:jc w:val="both"/>
        <w:rPr>
          <w:sz w:val="28"/>
        </w:rPr>
      </w:pPr>
      <w:r>
        <w:rPr>
          <w:sz w:val="28"/>
        </w:rPr>
        <w:t xml:space="preserve">          где Н</w:t>
      </w:r>
      <w:r>
        <w:rPr>
          <w:sz w:val="28"/>
          <w:vertAlign w:val="subscript"/>
        </w:rPr>
        <w:t>З</w:t>
      </w:r>
      <w:r>
        <w:rPr>
          <w:sz w:val="28"/>
        </w:rPr>
        <w:t>, Н</w:t>
      </w:r>
      <w:r>
        <w:rPr>
          <w:sz w:val="28"/>
          <w:vertAlign w:val="subscript"/>
        </w:rPr>
        <w:t>П</w:t>
      </w:r>
      <w:r>
        <w:rPr>
          <w:sz w:val="28"/>
        </w:rPr>
        <w:t xml:space="preserve"> – отметки задней и передней точек, </w:t>
      </w:r>
    </w:p>
    <w:p w:rsidR="0059712A" w:rsidRDefault="0059712A" w:rsidP="0059712A">
      <w:pPr>
        <w:tabs>
          <w:tab w:val="left" w:pos="1620"/>
        </w:tabs>
        <w:jc w:val="both"/>
        <w:rPr>
          <w:sz w:val="28"/>
        </w:rPr>
      </w:pPr>
      <w:r>
        <w:rPr>
          <w:sz w:val="28"/>
        </w:rPr>
        <w:t xml:space="preserve">                 З</w:t>
      </w:r>
      <w:r>
        <w:rPr>
          <w:sz w:val="28"/>
          <w:vertAlign w:val="subscript"/>
        </w:rPr>
        <w:t>Ч</w:t>
      </w:r>
      <w:r>
        <w:rPr>
          <w:sz w:val="28"/>
        </w:rPr>
        <w:t>, П</w:t>
      </w:r>
      <w:r>
        <w:rPr>
          <w:sz w:val="28"/>
          <w:vertAlign w:val="subscript"/>
        </w:rPr>
        <w:t>Ч</w:t>
      </w:r>
      <w:r>
        <w:rPr>
          <w:sz w:val="28"/>
        </w:rPr>
        <w:t xml:space="preserve"> – отсчёты по рейкам на задней и передней точках по чёрной   шкале, м</w:t>
      </w:r>
    </w:p>
    <w:p w:rsidR="0059712A" w:rsidRDefault="0059712A" w:rsidP="0059712A">
      <w:pPr>
        <w:tabs>
          <w:tab w:val="left" w:pos="1620"/>
        </w:tabs>
        <w:jc w:val="both"/>
        <w:rPr>
          <w:sz w:val="28"/>
        </w:rPr>
      </w:pPr>
      <w:r>
        <w:rPr>
          <w:sz w:val="28"/>
        </w:rPr>
        <w:t xml:space="preserve">          Например на 1-й станции: ГИ = 170,1 + 0,637 =170,737 м или                  </w:t>
      </w:r>
    </w:p>
    <w:p w:rsidR="0059712A" w:rsidRDefault="0059712A" w:rsidP="0059712A">
      <w:pPr>
        <w:tabs>
          <w:tab w:val="left" w:pos="1620"/>
        </w:tabs>
        <w:jc w:val="both"/>
        <w:rPr>
          <w:sz w:val="28"/>
        </w:rPr>
      </w:pPr>
      <w:r>
        <w:rPr>
          <w:sz w:val="28"/>
        </w:rPr>
        <w:t xml:space="preserve">          ГИ = 169,871 +0,864 = 170,735 м. Среднее значение ГИ 170,736 м.</w:t>
      </w:r>
    </w:p>
    <w:p w:rsidR="0059712A" w:rsidRPr="00823792" w:rsidRDefault="0059712A" w:rsidP="0059712A">
      <w:pPr>
        <w:tabs>
          <w:tab w:val="left" w:pos="1620"/>
        </w:tabs>
        <w:jc w:val="both"/>
        <w:rPr>
          <w:b/>
          <w:sz w:val="28"/>
        </w:rPr>
      </w:pPr>
      <w:r w:rsidRPr="00823792">
        <w:rPr>
          <w:b/>
          <w:sz w:val="28"/>
        </w:rPr>
        <w:t>Не забываем про единицы измерения!!!</w:t>
      </w:r>
    </w:p>
    <w:p w:rsidR="0059712A" w:rsidRDefault="0059712A" w:rsidP="0059712A">
      <w:pPr>
        <w:tabs>
          <w:tab w:val="left" w:pos="1620"/>
        </w:tabs>
        <w:jc w:val="both"/>
        <w:rPr>
          <w:sz w:val="28"/>
        </w:rPr>
      </w:pPr>
      <w:r>
        <w:rPr>
          <w:sz w:val="28"/>
        </w:rPr>
        <w:t xml:space="preserve">     12.Определяем отметки промежуточных точек по формуле:</w:t>
      </w:r>
    </w:p>
    <w:p w:rsidR="0059712A" w:rsidRDefault="0059712A" w:rsidP="0059712A">
      <w:pPr>
        <w:tabs>
          <w:tab w:val="left" w:pos="1620"/>
        </w:tabs>
        <w:jc w:val="both"/>
        <w:rPr>
          <w:sz w:val="28"/>
        </w:rPr>
      </w:pPr>
      <w:r>
        <w:rPr>
          <w:sz w:val="28"/>
        </w:rPr>
        <w:t xml:space="preserve">                                                 Н</w:t>
      </w:r>
      <w:r>
        <w:rPr>
          <w:sz w:val="28"/>
          <w:vertAlign w:val="subscript"/>
        </w:rPr>
        <w:t>П.Т.</w:t>
      </w:r>
      <w:r>
        <w:rPr>
          <w:sz w:val="28"/>
        </w:rPr>
        <w:t xml:space="preserve"> = ГИ – </w:t>
      </w:r>
      <w:proofErr w:type="spellStart"/>
      <w:r>
        <w:rPr>
          <w:sz w:val="28"/>
        </w:rPr>
        <w:t>в</w:t>
      </w:r>
      <w:r>
        <w:rPr>
          <w:sz w:val="28"/>
          <w:vertAlign w:val="subscript"/>
        </w:rPr>
        <w:t>п.т</w:t>
      </w:r>
      <w:proofErr w:type="spellEnd"/>
      <w:r>
        <w:rPr>
          <w:sz w:val="28"/>
          <w:vertAlign w:val="subscript"/>
        </w:rPr>
        <w:t>..</w:t>
      </w:r>
      <w:r>
        <w:rPr>
          <w:sz w:val="28"/>
        </w:rPr>
        <w:t>,</w:t>
      </w:r>
    </w:p>
    <w:p w:rsidR="0059712A" w:rsidRDefault="0059712A" w:rsidP="0059712A">
      <w:pPr>
        <w:pStyle w:val="a3"/>
        <w:tabs>
          <w:tab w:val="left" w:pos="1980"/>
        </w:tabs>
        <w:jc w:val="both"/>
      </w:pPr>
      <w:r>
        <w:t xml:space="preserve">   где </w:t>
      </w:r>
      <w:proofErr w:type="spellStart"/>
      <w:r>
        <w:t>в</w:t>
      </w:r>
      <w:r>
        <w:rPr>
          <w:vertAlign w:val="subscript"/>
        </w:rPr>
        <w:t>п.т</w:t>
      </w:r>
      <w:proofErr w:type="spellEnd"/>
      <w:r>
        <w:rPr>
          <w:vertAlign w:val="subscript"/>
        </w:rPr>
        <w:t>..</w:t>
      </w:r>
      <w:r>
        <w:t xml:space="preserve"> – отсчёт по чёрной шкале рейки на этой промежуточной точке, м  </w:t>
      </w:r>
    </w:p>
    <w:p w:rsidR="0059712A" w:rsidRDefault="0059712A" w:rsidP="0059712A">
      <w:pPr>
        <w:pStyle w:val="a3"/>
        <w:tabs>
          <w:tab w:val="left" w:pos="1980"/>
        </w:tabs>
        <w:jc w:val="both"/>
      </w:pPr>
      <w:r>
        <w:t xml:space="preserve">      Например на 1-й станции: Н</w:t>
      </w:r>
      <w:r>
        <w:rPr>
          <w:vertAlign w:val="subscript"/>
        </w:rPr>
        <w:t xml:space="preserve">ПК0+20 </w:t>
      </w:r>
      <w:r>
        <w:t>= 170,736 – 1,26 =169,476 м.</w:t>
      </w:r>
    </w:p>
    <w:p w:rsidR="0059712A" w:rsidRDefault="0059712A" w:rsidP="0059712A">
      <w:pPr>
        <w:pStyle w:val="a3"/>
        <w:tabs>
          <w:tab w:val="left" w:pos="1980"/>
        </w:tabs>
        <w:spacing w:line="276" w:lineRule="auto"/>
        <w:ind w:left="0" w:firstLine="709"/>
        <w:jc w:val="both"/>
      </w:pPr>
      <w:r w:rsidRPr="00823792">
        <w:rPr>
          <w:b/>
        </w:rPr>
        <w:t>Не забываем про единицы измерения!!!</w:t>
      </w:r>
    </w:p>
    <w:p w:rsidR="008173AF" w:rsidRDefault="008173AF" w:rsidP="008173AF">
      <w:pPr>
        <w:pStyle w:val="a3"/>
        <w:tabs>
          <w:tab w:val="left" w:pos="1980"/>
        </w:tabs>
        <w:ind w:left="720"/>
        <w:jc w:val="both"/>
      </w:pPr>
    </w:p>
    <w:p w:rsidR="0059712A" w:rsidRDefault="0059712A" w:rsidP="0059712A">
      <w:pPr>
        <w:pStyle w:val="a3"/>
        <w:numPr>
          <w:ilvl w:val="0"/>
          <w:numId w:val="2"/>
        </w:numPr>
        <w:tabs>
          <w:tab w:val="left" w:pos="1980"/>
        </w:tabs>
        <w:jc w:val="both"/>
        <w:rPr>
          <w:b/>
          <w:i/>
        </w:rPr>
      </w:pPr>
      <w:r w:rsidRPr="0059712A">
        <w:rPr>
          <w:b/>
          <w:i/>
        </w:rPr>
        <w:t>Построение профиля местности.</w:t>
      </w:r>
    </w:p>
    <w:p w:rsidR="0059712A" w:rsidRDefault="0059712A" w:rsidP="0059712A">
      <w:pPr>
        <w:pStyle w:val="a3"/>
        <w:tabs>
          <w:tab w:val="left" w:pos="1980"/>
        </w:tabs>
        <w:ind w:firstLine="360"/>
        <w:jc w:val="both"/>
      </w:pPr>
    </w:p>
    <w:p w:rsidR="0059712A" w:rsidRDefault="0059712A" w:rsidP="0059712A">
      <w:pPr>
        <w:pStyle w:val="a3"/>
        <w:tabs>
          <w:tab w:val="left" w:pos="1980"/>
        </w:tabs>
        <w:ind w:firstLine="360"/>
        <w:jc w:val="both"/>
      </w:pPr>
      <w:r>
        <w:t>Профиль составляется на миллиметровой бумаге (формата А3)  в двух масштабах: горизонтальный масштаб 1:1000 и вертикальный масштаб 1:100. Если у Вас нет миллиметровой бумаги, Вы можете аккуратно склеить два листа бумаги в клетку (формата А4) так, чтобы клетки совместились.</w:t>
      </w:r>
    </w:p>
    <w:p w:rsidR="0059712A" w:rsidRDefault="0059712A" w:rsidP="0059712A">
      <w:pPr>
        <w:pStyle w:val="a3"/>
        <w:tabs>
          <w:tab w:val="left" w:pos="1980"/>
        </w:tabs>
        <w:ind w:firstLine="360"/>
        <w:jc w:val="both"/>
      </w:pPr>
      <w:r>
        <w:t>Профиль составляется в следующей последовательности (на примере расчетов, приведенных в инструкции по выполнению практической работы №5):</w:t>
      </w:r>
    </w:p>
    <w:p w:rsidR="0059712A" w:rsidRDefault="0059712A" w:rsidP="0059712A">
      <w:pPr>
        <w:pStyle w:val="a3"/>
        <w:numPr>
          <w:ilvl w:val="0"/>
          <w:numId w:val="6"/>
        </w:numPr>
        <w:tabs>
          <w:tab w:val="left" w:pos="1980"/>
        </w:tabs>
        <w:jc w:val="both"/>
      </w:pPr>
      <w:r>
        <w:t xml:space="preserve">Вычерчивается профильная сетка, состоящая из 10 граф. Первой проводится линия условного горизонта (совмещая с </w:t>
      </w:r>
      <w:proofErr w:type="spellStart"/>
      <w:r>
        <w:t>полудециметровой</w:t>
      </w:r>
      <w:proofErr w:type="spellEnd"/>
      <w:r>
        <w:t xml:space="preserve"> линией на бумаге). </w:t>
      </w:r>
      <w:r w:rsidRPr="00D85D94">
        <w:rPr>
          <w:b/>
        </w:rPr>
        <w:t>Форму и размеры профильной сетки см. на рисунке.</w:t>
      </w:r>
      <w:r>
        <w:t xml:space="preserve"> </w:t>
      </w:r>
      <w:r>
        <w:rPr>
          <w:b/>
        </w:rPr>
        <w:t xml:space="preserve"> </w:t>
      </w:r>
      <w:r w:rsidRPr="00D56324">
        <w:rPr>
          <w:b/>
        </w:rPr>
        <w:t>Вертикальную шкалу пока не отцифровывать!</w:t>
      </w:r>
    </w:p>
    <w:p w:rsidR="0059712A" w:rsidRDefault="0059712A" w:rsidP="0059712A">
      <w:pPr>
        <w:pStyle w:val="a3"/>
        <w:numPr>
          <w:ilvl w:val="0"/>
          <w:numId w:val="6"/>
        </w:numPr>
        <w:tabs>
          <w:tab w:val="left" w:pos="1980"/>
        </w:tabs>
        <w:jc w:val="both"/>
      </w:pPr>
      <w:r>
        <w:t>После вычерчивания сетки в графе 1 в горизонтальном масштабе наносятся пикеты из пикетажного журнала (в нашем случае из графы 2 таблицы, рассчитанной вами в практической работе №5). Плюсовые точки в гр.1 не указываются. То есть наносите и подписываете только пикеты. Так как горизонтальный масштаб 1:1000, то в 1 см на бумаге  - 10 м линии местности. Расстояние между пикетами равно 100 м. Следовательно, на Вашем чертеже расстояние между пикетами будет равно 10 см. Поднимаем эти линии вверх пропуская графы 3, 4 и 5 до верха шкалы.</w:t>
      </w:r>
    </w:p>
    <w:p w:rsidR="0059712A" w:rsidRDefault="0059712A" w:rsidP="0059712A">
      <w:pPr>
        <w:pStyle w:val="a3"/>
        <w:numPr>
          <w:ilvl w:val="0"/>
          <w:numId w:val="6"/>
        </w:numPr>
        <w:tabs>
          <w:tab w:val="left" w:pos="1980"/>
        </w:tabs>
        <w:jc w:val="both"/>
      </w:pPr>
      <w:r>
        <w:t>Заполняют графу 2, в которой показывают расстояния между плюсовыми точками. Сумма длин между двумя пикетами должна быть равна 100 м. Например, ПК0+20, следовательно от линии ПК0 в графе 2 нужно отложить 2 см и также поднять линию пропуская графы 3, 4 и 5 до верха шкалы. В графе 2 на отрезке между ПК0 и ПК1 у Вас будут записаны расстояния: 20 и 80, т.к. суммарное расстояние должно быть равно 100. Аналогично откладываем все плюсовые точки. Если между пикетами несколько плюсовых точек (как на станции 2: ПК1+30 и ПК1+60) откладываем расстояния 3 см и 6 см от линии ПК1, так как 30 и 60 м показывают расстояние от заднего пройденного пикета (т.е. ПК1).В графе 2 на отрезке от ПК1 до ПК2 у Вас будут записаны расстояния 30, 30 и 40 (в сумме 100 м).</w:t>
      </w:r>
    </w:p>
    <w:p w:rsidR="0059712A" w:rsidRDefault="0059712A" w:rsidP="0059712A">
      <w:pPr>
        <w:pStyle w:val="a3"/>
        <w:numPr>
          <w:ilvl w:val="0"/>
          <w:numId w:val="6"/>
        </w:numPr>
        <w:tabs>
          <w:tab w:val="left" w:pos="1980"/>
        </w:tabs>
        <w:jc w:val="both"/>
      </w:pPr>
      <w:r>
        <w:lastRenderedPageBreak/>
        <w:t>Заполняют графу 9, т.е. выписывают отметки пикетов и плюсовых точек с округлением до сотых (тёмным цветом) из журнала нивелирования (рассчитаны в графе 11 таблицы в практической работе №5).</w:t>
      </w:r>
    </w:p>
    <w:p w:rsidR="0059712A" w:rsidRDefault="0059712A" w:rsidP="0059712A">
      <w:pPr>
        <w:pStyle w:val="a3"/>
        <w:numPr>
          <w:ilvl w:val="0"/>
          <w:numId w:val="6"/>
        </w:numPr>
        <w:tabs>
          <w:tab w:val="left" w:pos="1980"/>
        </w:tabs>
        <w:jc w:val="both"/>
      </w:pPr>
      <w:r>
        <w:t>Отцифровывается шкала вертикального масштаба начиная от линии условного горизонта таким образом, чтобы самая низкая точка местности расположилась выше условного горизонта на 4 – 6 см. В нашем случае самая маленькая отметка 168,835 (округляем до 168,84 м) у точки ПК2+50. Целая отметка 168 м. Отнимаем от неё 5 получаем 163 м. Следовательно нумеруем вертикальную шкалу от линии условного горизонта вверх 163, 164, 165, 166, 167, 168, 169, 170 и т.д. до конца шкалы. Нумеруем через 1 м так как вертикальный масштаб 1: 100, т.е. в 1 см – 1 м.</w:t>
      </w:r>
    </w:p>
    <w:p w:rsidR="0059712A" w:rsidRDefault="0059712A" w:rsidP="0059712A">
      <w:pPr>
        <w:pStyle w:val="a3"/>
        <w:numPr>
          <w:ilvl w:val="0"/>
          <w:numId w:val="6"/>
        </w:numPr>
        <w:tabs>
          <w:tab w:val="left" w:pos="1980"/>
        </w:tabs>
        <w:jc w:val="both"/>
      </w:pPr>
      <w:r>
        <w:t>От линии условного горизонта вверх на перпендикулярах от пикетов и плюсовых точек в вертикальном масштабе откладываются отметки земли (из гр.9), после чего соединяют точки между собой и получают профиль местности (чёрная линия).</w:t>
      </w:r>
    </w:p>
    <w:p w:rsidR="0059712A" w:rsidRDefault="0059712A" w:rsidP="0059712A">
      <w:pPr>
        <w:pStyle w:val="a3"/>
        <w:tabs>
          <w:tab w:val="left" w:pos="1980"/>
        </w:tabs>
        <w:jc w:val="both"/>
      </w:pPr>
    </w:p>
    <w:p w:rsidR="0059712A" w:rsidRPr="00CC5939" w:rsidRDefault="0059712A" w:rsidP="007D5011">
      <w:pPr>
        <w:pStyle w:val="a3"/>
        <w:numPr>
          <w:ilvl w:val="0"/>
          <w:numId w:val="2"/>
        </w:numPr>
        <w:tabs>
          <w:tab w:val="left" w:pos="1980"/>
        </w:tabs>
        <w:jc w:val="both"/>
        <w:rPr>
          <w:b/>
          <w:i/>
        </w:rPr>
      </w:pPr>
      <w:r w:rsidRPr="00CC5939">
        <w:rPr>
          <w:b/>
          <w:i/>
          <w:szCs w:val="28"/>
        </w:rPr>
        <w:t>Проектирование продольного профиля газопровода.</w:t>
      </w:r>
    </w:p>
    <w:p w:rsidR="0059712A" w:rsidRPr="00CC5939" w:rsidRDefault="0059712A" w:rsidP="0059712A">
      <w:pPr>
        <w:pStyle w:val="a3"/>
        <w:tabs>
          <w:tab w:val="left" w:pos="1980"/>
        </w:tabs>
        <w:ind w:left="720"/>
        <w:jc w:val="both"/>
        <w:rPr>
          <w:b/>
          <w:i/>
        </w:rPr>
      </w:pPr>
    </w:p>
    <w:p w:rsidR="0059712A" w:rsidRDefault="0059712A" w:rsidP="0059712A">
      <w:pPr>
        <w:pStyle w:val="a3"/>
        <w:numPr>
          <w:ilvl w:val="0"/>
          <w:numId w:val="7"/>
        </w:numPr>
        <w:tabs>
          <w:tab w:val="left" w:pos="1980"/>
        </w:tabs>
        <w:jc w:val="both"/>
      </w:pPr>
      <w:r>
        <w:t>Для проектирования профиля газопровода необходимо внимательно проанализировать профиль местности и, если не обеспечивается требуемый уклон и глубина заложения газопровода в результате большого перепада по высоте, необходимо на профиле местности нанести проектную линию профиля местности и заполнить графу 10 профильной сетки. Отметки проектной линии определяются графически по шкале вертикального масштаба измерителем.</w:t>
      </w:r>
    </w:p>
    <w:p w:rsidR="0059712A" w:rsidRDefault="0059712A" w:rsidP="0059712A">
      <w:pPr>
        <w:pStyle w:val="a3"/>
        <w:numPr>
          <w:ilvl w:val="0"/>
          <w:numId w:val="7"/>
        </w:numPr>
        <w:tabs>
          <w:tab w:val="left" w:pos="1980"/>
        </w:tabs>
        <w:jc w:val="both"/>
      </w:pPr>
      <w:r>
        <w:t>На проектном профиле местности проектируется линия газопровода примерно на одной расчётной глубине параллельно рельефу местности с разносторонним уклоном дна траншеи (</w:t>
      </w:r>
      <w:proofErr w:type="spellStart"/>
      <w:r>
        <w:rPr>
          <w:i/>
          <w:iCs/>
          <w:lang w:val="en-US"/>
        </w:rPr>
        <w:t>i</w:t>
      </w:r>
      <w:proofErr w:type="spellEnd"/>
      <w:r>
        <w:t xml:space="preserve"> ≤ 0,02) приняв глубину на ПК0 по заданию (не меньше 0,8 м).</w:t>
      </w:r>
    </w:p>
    <w:p w:rsidR="0059712A" w:rsidRDefault="0059712A" w:rsidP="0059712A">
      <w:pPr>
        <w:pStyle w:val="a3"/>
        <w:numPr>
          <w:ilvl w:val="0"/>
          <w:numId w:val="7"/>
        </w:numPr>
        <w:tabs>
          <w:tab w:val="left" w:pos="1980"/>
        </w:tabs>
        <w:jc w:val="both"/>
      </w:pPr>
      <w:r w:rsidRPr="00FA1FA8">
        <w:t xml:space="preserve">В графе три </w:t>
      </w:r>
      <w:r>
        <w:t>определяют участки с одинаковыми уклонами. Для этого к проектной линии земли прикладывают линейку. В месте изменения уклона (направления линии) в графе 3 проводят вертикальную черту (только на эту графу). В полученных отрезках графы проводят диагональные линии, соединяя левый нижний угол с правым верхним если уклон идет вверх, и левый верхний с правым нижним, если уклон идет вниз. В полученных нижних частях графы (треугольниках) записывают расстояния суммируя длины соответствующих отрезков участка с одинаковым уклоном. (см. пример)</w:t>
      </w:r>
    </w:p>
    <w:p w:rsidR="0059712A" w:rsidRDefault="0059712A" w:rsidP="0059712A">
      <w:pPr>
        <w:pStyle w:val="a3"/>
        <w:numPr>
          <w:ilvl w:val="0"/>
          <w:numId w:val="7"/>
        </w:numPr>
        <w:tabs>
          <w:tab w:val="left" w:pos="1980"/>
        </w:tabs>
        <w:jc w:val="both"/>
      </w:pPr>
      <w:r>
        <w:t xml:space="preserve">Определяют уклон </w:t>
      </w:r>
      <w:proofErr w:type="spellStart"/>
      <w:r w:rsidRPr="005F6D06">
        <w:rPr>
          <w:i/>
          <w:iCs/>
          <w:lang w:val="en-US"/>
        </w:rPr>
        <w:t>i</w:t>
      </w:r>
      <w:proofErr w:type="spellEnd"/>
      <w:r>
        <w:t xml:space="preserve">  на отдельных участках и заполняют верхнюю часть  графы 3: </w:t>
      </w:r>
      <w:r>
        <w:rPr>
          <w:position w:val="-24"/>
        </w:rPr>
        <w:object w:dxaOrig="639" w:dyaOrig="620">
          <v:shape id="_x0000_i1029" type="#_x0000_t75" style="width:32.25pt;height:30.75pt" o:ole="">
            <v:imagedata r:id="rId15" o:title=""/>
          </v:shape>
          <o:OLEObject Type="Embed" ProgID="Equation.3" ShapeID="_x0000_i1029" DrawAspect="Content" ObjectID="_1652035465" r:id="rId16"/>
        </w:object>
      </w:r>
      <w:r>
        <w:t xml:space="preserve"> где </w:t>
      </w:r>
      <w:r w:rsidRPr="005F6D06">
        <w:rPr>
          <w:i/>
          <w:iCs/>
          <w:lang w:val="en-US"/>
        </w:rPr>
        <w:t>h</w:t>
      </w:r>
      <w:r>
        <w:t xml:space="preserve"> – превышение, м. Определяется как разность отметок   конечной и начальной точки на данном участке.</w:t>
      </w:r>
    </w:p>
    <w:p w:rsidR="0059712A" w:rsidRDefault="0059712A" w:rsidP="0059712A">
      <w:pPr>
        <w:pStyle w:val="a3"/>
        <w:tabs>
          <w:tab w:val="left" w:pos="1980"/>
        </w:tabs>
        <w:jc w:val="both"/>
      </w:pPr>
      <w:r>
        <w:t xml:space="preserve">            </w:t>
      </w:r>
      <w:r>
        <w:rPr>
          <w:i/>
          <w:iCs/>
          <w:lang w:val="en-US"/>
        </w:rPr>
        <w:t>d</w:t>
      </w:r>
      <w:r>
        <w:t xml:space="preserve"> – </w:t>
      </w:r>
      <w:proofErr w:type="gramStart"/>
      <w:r>
        <w:t>расстояние</w:t>
      </w:r>
      <w:proofErr w:type="gramEnd"/>
      <w:r>
        <w:t xml:space="preserve"> между точками, м.</w:t>
      </w:r>
    </w:p>
    <w:p w:rsidR="0059712A" w:rsidRDefault="0059712A" w:rsidP="0059712A">
      <w:pPr>
        <w:pStyle w:val="a3"/>
        <w:tabs>
          <w:tab w:val="left" w:pos="1980"/>
        </w:tabs>
        <w:jc w:val="both"/>
      </w:pPr>
      <w:r>
        <w:rPr>
          <w:b/>
          <w:i/>
          <w:iCs/>
        </w:rPr>
        <w:t>Н</w:t>
      </w:r>
      <w:r w:rsidRPr="000072E7">
        <w:rPr>
          <w:b/>
          <w:i/>
          <w:iCs/>
        </w:rPr>
        <w:t>апример</w:t>
      </w:r>
      <w:r w:rsidRPr="000072E7">
        <w:rPr>
          <w:b/>
        </w:rPr>
        <w:t xml:space="preserve">: </w:t>
      </w:r>
      <w:r w:rsidRPr="001B084E">
        <w:t>на первом участке</w:t>
      </w:r>
      <w:r>
        <w:rPr>
          <w:b/>
        </w:rPr>
        <w:t xml:space="preserve">  </w:t>
      </w:r>
      <w:proofErr w:type="spellStart"/>
      <w:r w:rsidRPr="001B084E">
        <w:rPr>
          <w:b/>
          <w:i/>
          <w:lang w:val="en-US"/>
        </w:rPr>
        <w:t>i</w:t>
      </w:r>
      <w:proofErr w:type="spellEnd"/>
      <w:r w:rsidRPr="001B084E">
        <w:rPr>
          <w:b/>
        </w:rPr>
        <w:t xml:space="preserve"> =</w:t>
      </w:r>
      <w:r>
        <w:rPr>
          <w:b/>
        </w:rPr>
        <w:t xml:space="preserve"> (169,48 – 170,1) : 20 = - 0,031 (</w:t>
      </w:r>
      <w:r w:rsidRPr="001B084E">
        <w:t>знак «-« не пишем, он показывает направление уклона</w:t>
      </w:r>
      <w:r>
        <w:t>)</w:t>
      </w:r>
      <w:r w:rsidRPr="001B084E">
        <w:t>.</w:t>
      </w:r>
    </w:p>
    <w:p w:rsidR="0059712A" w:rsidRPr="001B084E" w:rsidRDefault="0059712A" w:rsidP="0059712A">
      <w:pPr>
        <w:pStyle w:val="a3"/>
        <w:tabs>
          <w:tab w:val="left" w:pos="1980"/>
        </w:tabs>
        <w:jc w:val="both"/>
      </w:pPr>
      <w:r w:rsidRPr="001B084E">
        <w:rPr>
          <w:iCs/>
        </w:rPr>
        <w:t>На втором уч</w:t>
      </w:r>
      <w:r>
        <w:rPr>
          <w:iCs/>
        </w:rPr>
        <w:t>а</w:t>
      </w:r>
      <w:r w:rsidRPr="001B084E">
        <w:rPr>
          <w:iCs/>
        </w:rPr>
        <w:t>стке</w:t>
      </w:r>
      <w:r>
        <w:rPr>
          <w:iCs/>
        </w:rPr>
        <w:t xml:space="preserve"> </w:t>
      </w:r>
      <w:proofErr w:type="spellStart"/>
      <w:r w:rsidRPr="001B084E">
        <w:rPr>
          <w:b/>
          <w:i/>
          <w:lang w:val="en-US"/>
        </w:rPr>
        <w:t>i</w:t>
      </w:r>
      <w:proofErr w:type="spellEnd"/>
      <w:r w:rsidRPr="001B084E">
        <w:rPr>
          <w:b/>
        </w:rPr>
        <w:t xml:space="preserve"> =</w:t>
      </w:r>
      <w:r>
        <w:rPr>
          <w:b/>
        </w:rPr>
        <w:t xml:space="preserve"> (169,87 – 169,48) : 80 = - 0,005 </w:t>
      </w:r>
      <w:r w:rsidRPr="001B084E">
        <w:t>и т.д.</w:t>
      </w:r>
    </w:p>
    <w:p w:rsidR="0059712A" w:rsidRDefault="0059712A" w:rsidP="0059712A">
      <w:pPr>
        <w:pStyle w:val="a3"/>
        <w:numPr>
          <w:ilvl w:val="0"/>
          <w:numId w:val="7"/>
        </w:numPr>
        <w:tabs>
          <w:tab w:val="left" w:pos="1980"/>
        </w:tabs>
        <w:jc w:val="both"/>
      </w:pPr>
      <w:r>
        <w:lastRenderedPageBreak/>
        <w:t>Вычисляют отметки дна траншеи и заполняют графу 8. Отметку дна траншеи на начальной точке (ПК0) определяют путём вычитания из отметки земли проектной (гафа10) глубины траншеи (по заданию).</w:t>
      </w:r>
    </w:p>
    <w:p w:rsidR="0059712A" w:rsidRDefault="0059712A" w:rsidP="0059712A">
      <w:pPr>
        <w:pStyle w:val="a3"/>
        <w:tabs>
          <w:tab w:val="left" w:pos="1980"/>
        </w:tabs>
        <w:ind w:left="720"/>
        <w:jc w:val="both"/>
      </w:pPr>
      <w:r>
        <w:t xml:space="preserve">Последующие отметки дна траншеи определяют по формуле:  </w:t>
      </w:r>
    </w:p>
    <w:p w:rsidR="0059712A" w:rsidRDefault="0059712A" w:rsidP="0059712A">
      <w:pPr>
        <w:pStyle w:val="a3"/>
        <w:tabs>
          <w:tab w:val="left" w:pos="1980"/>
        </w:tabs>
        <w:jc w:val="both"/>
      </w:pPr>
      <w:r>
        <w:t xml:space="preserve">      </w:t>
      </w:r>
      <w:proofErr w:type="spellStart"/>
      <w:r>
        <w:rPr>
          <w:i/>
          <w:iCs/>
        </w:rPr>
        <w:t>Н</w:t>
      </w:r>
      <w:r>
        <w:rPr>
          <w:i/>
          <w:iCs/>
          <w:vertAlign w:val="subscript"/>
        </w:rPr>
        <w:t>посл</w:t>
      </w:r>
      <w:proofErr w:type="spellEnd"/>
      <w:r>
        <w:rPr>
          <w:i/>
          <w:iCs/>
          <w:vertAlign w:val="subscript"/>
        </w:rPr>
        <w:t>.</w:t>
      </w:r>
      <w:r>
        <w:rPr>
          <w:i/>
          <w:iCs/>
        </w:rPr>
        <w:t xml:space="preserve">= </w:t>
      </w:r>
      <w:proofErr w:type="spellStart"/>
      <w:r>
        <w:rPr>
          <w:i/>
          <w:iCs/>
        </w:rPr>
        <w:t>Н</w:t>
      </w:r>
      <w:r>
        <w:rPr>
          <w:i/>
          <w:iCs/>
          <w:vertAlign w:val="subscript"/>
        </w:rPr>
        <w:t>пред</w:t>
      </w:r>
      <w:proofErr w:type="spellEnd"/>
      <w:r>
        <w:rPr>
          <w:i/>
          <w:iCs/>
          <w:vertAlign w:val="subscript"/>
        </w:rPr>
        <w:t>.</w:t>
      </w:r>
      <w:r>
        <w:rPr>
          <w:i/>
          <w:iCs/>
        </w:rPr>
        <w:t xml:space="preserve">± </w:t>
      </w:r>
      <w:proofErr w:type="spellStart"/>
      <w:proofErr w:type="gramStart"/>
      <w:r>
        <w:rPr>
          <w:i/>
          <w:iCs/>
          <w:lang w:val="en-US"/>
        </w:rPr>
        <w:t>i</w:t>
      </w:r>
      <w:proofErr w:type="spellEnd"/>
      <w:r>
        <w:rPr>
          <w:i/>
          <w:iCs/>
        </w:rPr>
        <w:t>*</w:t>
      </w:r>
      <w:proofErr w:type="gramEnd"/>
      <w:r>
        <w:rPr>
          <w:i/>
          <w:iCs/>
          <w:lang w:val="en-US"/>
        </w:rPr>
        <w:t>d</w:t>
      </w:r>
      <w:r>
        <w:t xml:space="preserve">, </w:t>
      </w:r>
      <w:r>
        <w:rPr>
          <w:i/>
          <w:iCs/>
        </w:rPr>
        <w:t>м</w:t>
      </w:r>
      <w:r>
        <w:t xml:space="preserve">., </w:t>
      </w:r>
    </w:p>
    <w:p w:rsidR="0059712A" w:rsidRDefault="0059712A" w:rsidP="0059712A">
      <w:pPr>
        <w:pStyle w:val="a3"/>
        <w:tabs>
          <w:tab w:val="left" w:pos="1980"/>
        </w:tabs>
        <w:jc w:val="both"/>
      </w:pPr>
      <w:r>
        <w:t xml:space="preserve">где </w:t>
      </w:r>
      <w:proofErr w:type="spellStart"/>
      <w:r>
        <w:t>Н</w:t>
      </w:r>
      <w:r>
        <w:rPr>
          <w:vertAlign w:val="subscript"/>
        </w:rPr>
        <w:t>пред</w:t>
      </w:r>
      <w:proofErr w:type="spellEnd"/>
      <w:r>
        <w:rPr>
          <w:vertAlign w:val="subscript"/>
        </w:rPr>
        <w:t>.</w:t>
      </w:r>
      <w:r>
        <w:t xml:space="preserve"> – отметка дна траншеи предыдущей точки,</w:t>
      </w:r>
    </w:p>
    <w:p w:rsidR="0059712A" w:rsidRDefault="0059712A" w:rsidP="0059712A">
      <w:pPr>
        <w:pStyle w:val="a3"/>
        <w:tabs>
          <w:tab w:val="left" w:pos="1980"/>
        </w:tabs>
        <w:jc w:val="both"/>
      </w:pPr>
      <w:r>
        <w:t xml:space="preserve"> </w:t>
      </w:r>
      <w:proofErr w:type="spellStart"/>
      <w:r w:rsidRPr="000072E7">
        <w:rPr>
          <w:i/>
          <w:lang w:val="en-US"/>
        </w:rPr>
        <w:t>i</w:t>
      </w:r>
      <w:proofErr w:type="spellEnd"/>
      <w:r>
        <w:t xml:space="preserve"> – </w:t>
      </w:r>
      <w:proofErr w:type="gramStart"/>
      <w:r>
        <w:t>уклон</w:t>
      </w:r>
      <w:proofErr w:type="gramEnd"/>
      <w:r>
        <w:t xml:space="preserve"> на данном участке (берем из графы 3), </w:t>
      </w:r>
    </w:p>
    <w:p w:rsidR="0059712A" w:rsidRDefault="0059712A" w:rsidP="0059712A">
      <w:pPr>
        <w:pStyle w:val="a3"/>
        <w:tabs>
          <w:tab w:val="left" w:pos="1980"/>
        </w:tabs>
        <w:jc w:val="both"/>
      </w:pPr>
      <w:r>
        <w:rPr>
          <w:lang w:val="en-US"/>
        </w:rPr>
        <w:t>d</w:t>
      </w:r>
      <w:r w:rsidRPr="000072E7">
        <w:t xml:space="preserve"> </w:t>
      </w:r>
      <w:r>
        <w:t>–</w:t>
      </w:r>
      <w:r w:rsidRPr="000072E7">
        <w:t xml:space="preserve"> </w:t>
      </w:r>
      <w:proofErr w:type="gramStart"/>
      <w:r>
        <w:t>горизонтальное</w:t>
      </w:r>
      <w:proofErr w:type="gramEnd"/>
      <w:r>
        <w:t xml:space="preserve"> расстояние между предыдущей и данной точкой (берем из графы 2). </w:t>
      </w:r>
    </w:p>
    <w:p w:rsidR="0059712A" w:rsidRDefault="0059712A" w:rsidP="0059712A">
      <w:pPr>
        <w:pStyle w:val="a3"/>
        <w:tabs>
          <w:tab w:val="left" w:pos="1980"/>
        </w:tabs>
        <w:jc w:val="both"/>
      </w:pPr>
      <w:r>
        <w:t>Знак «+» ставится если уклон идет вверх, знак «-«, если уклон идет вниз.</w:t>
      </w:r>
    </w:p>
    <w:p w:rsidR="0059712A" w:rsidRPr="00E3281D" w:rsidRDefault="0059712A" w:rsidP="0059712A">
      <w:pPr>
        <w:pStyle w:val="a3"/>
        <w:tabs>
          <w:tab w:val="left" w:pos="1980"/>
        </w:tabs>
        <w:jc w:val="both"/>
      </w:pPr>
      <w:r w:rsidRPr="00FA1FA8">
        <w:rPr>
          <w:b/>
          <w:i/>
        </w:rPr>
        <w:t>Н</w:t>
      </w:r>
      <w:r>
        <w:rPr>
          <w:b/>
          <w:i/>
        </w:rPr>
        <w:t xml:space="preserve">апример, </w:t>
      </w:r>
      <w:r>
        <w:t xml:space="preserve"> по заданию глубина траншеи на ПК0 равна 1 м. Следовательно отметка дна траншеи на ПК0 будет равна 170,1 – 1 =169,1 м. Вычисляем отметку последующей точки (т.е. ПК0+20) 169,1- 0,031*20 = 168,48 м. Отметка дна траншеи на ПК1:  168,48 + 0,005*80 = 168,88 м и т.д.</w:t>
      </w:r>
    </w:p>
    <w:p w:rsidR="0059712A" w:rsidRDefault="0059712A" w:rsidP="0059712A">
      <w:pPr>
        <w:pStyle w:val="a3"/>
        <w:numPr>
          <w:ilvl w:val="0"/>
          <w:numId w:val="7"/>
        </w:numPr>
        <w:tabs>
          <w:tab w:val="left" w:pos="1980"/>
        </w:tabs>
        <w:jc w:val="both"/>
      </w:pPr>
      <w:r>
        <w:t xml:space="preserve">По отметкам дна траншеи строим линию газопровода с помощью  </w:t>
      </w:r>
    </w:p>
    <w:p w:rsidR="0059712A" w:rsidRDefault="0059712A" w:rsidP="0059712A">
      <w:pPr>
        <w:pStyle w:val="a3"/>
        <w:tabs>
          <w:tab w:val="left" w:pos="1980"/>
        </w:tabs>
        <w:jc w:val="both"/>
      </w:pPr>
      <w:r>
        <w:t xml:space="preserve">     измерителя от линии условного горизонта. Полученные точки  </w:t>
      </w:r>
    </w:p>
    <w:p w:rsidR="0059712A" w:rsidRDefault="0059712A" w:rsidP="0059712A">
      <w:pPr>
        <w:pStyle w:val="a3"/>
        <w:tabs>
          <w:tab w:val="left" w:pos="1980"/>
        </w:tabs>
        <w:jc w:val="both"/>
      </w:pPr>
      <w:r>
        <w:t xml:space="preserve">     соединяют линией красного цвета.  (Линия должна идти параллельно линии земли примерно на одинаковой глубине, равной глубине траншеи на начальной точке по заданию).</w:t>
      </w:r>
    </w:p>
    <w:p w:rsidR="0059712A" w:rsidRDefault="0059712A" w:rsidP="0059712A">
      <w:pPr>
        <w:pStyle w:val="a3"/>
        <w:numPr>
          <w:ilvl w:val="0"/>
          <w:numId w:val="7"/>
        </w:numPr>
        <w:tabs>
          <w:tab w:val="left" w:pos="1980"/>
        </w:tabs>
        <w:jc w:val="both"/>
      </w:pPr>
      <w:r>
        <w:t xml:space="preserve">Вычисляют глубину заложения газопровода (глубину траншеи) и заполняют графу 6:        </w:t>
      </w:r>
    </w:p>
    <w:p w:rsidR="0059712A" w:rsidRDefault="0059712A" w:rsidP="0059712A">
      <w:pPr>
        <w:pStyle w:val="a3"/>
        <w:tabs>
          <w:tab w:val="left" w:pos="1980"/>
        </w:tabs>
        <w:jc w:val="both"/>
        <w:rPr>
          <w:i/>
          <w:iCs/>
        </w:rPr>
      </w:pPr>
      <w:r>
        <w:rPr>
          <w:i/>
          <w:iCs/>
        </w:rPr>
        <w:t xml:space="preserve">     </w:t>
      </w:r>
      <w:r>
        <w:rPr>
          <w:i/>
          <w:iCs/>
          <w:lang w:val="en-US"/>
        </w:rPr>
        <w:t>h</w:t>
      </w:r>
      <w:r>
        <w:rPr>
          <w:i/>
          <w:iCs/>
          <w:vertAlign w:val="subscript"/>
        </w:rPr>
        <w:t>тр</w:t>
      </w:r>
      <w:proofErr w:type="gramStart"/>
      <w:r>
        <w:rPr>
          <w:i/>
          <w:iCs/>
          <w:vertAlign w:val="subscript"/>
        </w:rPr>
        <w:t>.</w:t>
      </w:r>
      <w:r>
        <w:rPr>
          <w:i/>
          <w:iCs/>
        </w:rPr>
        <w:t>=</w:t>
      </w:r>
      <w:proofErr w:type="gramEnd"/>
      <w:r>
        <w:rPr>
          <w:i/>
          <w:iCs/>
        </w:rPr>
        <w:t xml:space="preserve"> </w:t>
      </w:r>
      <w:proofErr w:type="spellStart"/>
      <w:r>
        <w:rPr>
          <w:i/>
          <w:iCs/>
        </w:rPr>
        <w:t>Н</w:t>
      </w:r>
      <w:r>
        <w:rPr>
          <w:i/>
          <w:iCs/>
          <w:vertAlign w:val="subscript"/>
        </w:rPr>
        <w:t>з.пр</w:t>
      </w:r>
      <w:proofErr w:type="spellEnd"/>
      <w:r>
        <w:rPr>
          <w:i/>
          <w:iCs/>
          <w:vertAlign w:val="subscript"/>
        </w:rPr>
        <w:t>.</w:t>
      </w:r>
      <w:r>
        <w:rPr>
          <w:i/>
          <w:iCs/>
        </w:rPr>
        <w:t xml:space="preserve"> – </w:t>
      </w:r>
      <w:proofErr w:type="spellStart"/>
      <w:r>
        <w:rPr>
          <w:i/>
          <w:iCs/>
        </w:rPr>
        <w:t>Н</w:t>
      </w:r>
      <w:r>
        <w:rPr>
          <w:i/>
          <w:iCs/>
          <w:vertAlign w:val="subscript"/>
        </w:rPr>
        <w:t>д.т</w:t>
      </w:r>
      <w:proofErr w:type="spellEnd"/>
      <w:r>
        <w:rPr>
          <w:i/>
          <w:iCs/>
          <w:vertAlign w:val="subscript"/>
        </w:rPr>
        <w:t>.</w:t>
      </w:r>
      <w:r>
        <w:rPr>
          <w:i/>
          <w:iCs/>
        </w:rPr>
        <w:t xml:space="preserve">, </w:t>
      </w:r>
    </w:p>
    <w:p w:rsidR="0059712A" w:rsidRDefault="0059712A" w:rsidP="0059712A">
      <w:pPr>
        <w:pStyle w:val="a3"/>
        <w:tabs>
          <w:tab w:val="left" w:pos="1980"/>
        </w:tabs>
        <w:jc w:val="both"/>
      </w:pPr>
      <w:r>
        <w:t xml:space="preserve">     где </w:t>
      </w:r>
      <w:proofErr w:type="spellStart"/>
      <w:r>
        <w:rPr>
          <w:i/>
          <w:iCs/>
        </w:rPr>
        <w:t>Н</w:t>
      </w:r>
      <w:r>
        <w:rPr>
          <w:i/>
          <w:iCs/>
          <w:vertAlign w:val="subscript"/>
        </w:rPr>
        <w:t>з.пр</w:t>
      </w:r>
      <w:proofErr w:type="spellEnd"/>
      <w:r>
        <w:rPr>
          <w:i/>
          <w:iCs/>
          <w:vertAlign w:val="subscript"/>
        </w:rPr>
        <w:t>.</w:t>
      </w:r>
      <w:r>
        <w:t xml:space="preserve"> – отметка земли проектная, м (графа 10)</w:t>
      </w:r>
    </w:p>
    <w:p w:rsidR="0059712A" w:rsidRDefault="0059712A" w:rsidP="0059712A">
      <w:pPr>
        <w:pStyle w:val="a3"/>
        <w:tabs>
          <w:tab w:val="left" w:pos="1980"/>
        </w:tabs>
        <w:jc w:val="both"/>
      </w:pPr>
      <w:r>
        <w:t xml:space="preserve">            </w:t>
      </w:r>
      <w:proofErr w:type="spellStart"/>
      <w:r>
        <w:rPr>
          <w:i/>
          <w:iCs/>
        </w:rPr>
        <w:t>Н</w:t>
      </w:r>
      <w:r>
        <w:rPr>
          <w:i/>
          <w:iCs/>
          <w:vertAlign w:val="subscript"/>
        </w:rPr>
        <w:t>д.т</w:t>
      </w:r>
      <w:proofErr w:type="spellEnd"/>
      <w:r>
        <w:rPr>
          <w:i/>
          <w:iCs/>
          <w:vertAlign w:val="subscript"/>
        </w:rPr>
        <w:t>.</w:t>
      </w:r>
      <w:r>
        <w:t xml:space="preserve"> – отметка дна траншеи, м (графа 8)</w:t>
      </w:r>
    </w:p>
    <w:p w:rsidR="0059712A" w:rsidRDefault="0059712A" w:rsidP="0059712A">
      <w:pPr>
        <w:pStyle w:val="a3"/>
        <w:tabs>
          <w:tab w:val="left" w:pos="1980"/>
        </w:tabs>
        <w:jc w:val="both"/>
      </w:pPr>
      <w:r>
        <w:rPr>
          <w:i/>
          <w:iCs/>
        </w:rPr>
        <w:t>Должны получаться примерно одинаковые значения равные глубине траншеи на начальной точке.</w:t>
      </w:r>
    </w:p>
    <w:p w:rsidR="0059712A" w:rsidRDefault="0059712A" w:rsidP="0059712A">
      <w:pPr>
        <w:pStyle w:val="a3"/>
        <w:numPr>
          <w:ilvl w:val="0"/>
          <w:numId w:val="7"/>
        </w:numPr>
        <w:tabs>
          <w:tab w:val="left" w:pos="1980"/>
        </w:tabs>
        <w:jc w:val="both"/>
      </w:pPr>
      <w:r>
        <w:t xml:space="preserve">Определяют отметку верха трубы: </w:t>
      </w:r>
      <w:proofErr w:type="spellStart"/>
      <w:r>
        <w:t>Н</w:t>
      </w:r>
      <w:r>
        <w:rPr>
          <w:vertAlign w:val="subscript"/>
        </w:rPr>
        <w:t>в.т</w:t>
      </w:r>
      <w:proofErr w:type="spellEnd"/>
      <w:r>
        <w:rPr>
          <w:vertAlign w:val="subscript"/>
        </w:rPr>
        <w:t>.</w:t>
      </w:r>
      <w:r>
        <w:t xml:space="preserve">= </w:t>
      </w:r>
      <w:proofErr w:type="spellStart"/>
      <w:r>
        <w:t>Н</w:t>
      </w:r>
      <w:r>
        <w:rPr>
          <w:vertAlign w:val="subscript"/>
        </w:rPr>
        <w:t>д.т</w:t>
      </w:r>
      <w:proofErr w:type="spellEnd"/>
      <w:r>
        <w:rPr>
          <w:vertAlign w:val="subscript"/>
        </w:rPr>
        <w:t>.</w:t>
      </w:r>
      <w:r>
        <w:t xml:space="preserve">+ </w:t>
      </w:r>
      <w:proofErr w:type="spellStart"/>
      <w:r>
        <w:t>Д</w:t>
      </w:r>
      <w:r>
        <w:rPr>
          <w:vertAlign w:val="subscript"/>
        </w:rPr>
        <w:t>из</w:t>
      </w:r>
      <w:proofErr w:type="spellEnd"/>
      <w:r>
        <w:rPr>
          <w:vertAlign w:val="subscript"/>
        </w:rPr>
        <w:t>.</w:t>
      </w:r>
      <w:r>
        <w:t>,</w:t>
      </w:r>
    </w:p>
    <w:p w:rsidR="0059712A" w:rsidRDefault="0059712A" w:rsidP="0059712A">
      <w:pPr>
        <w:pStyle w:val="a3"/>
        <w:tabs>
          <w:tab w:val="left" w:pos="1980"/>
        </w:tabs>
        <w:ind w:left="720"/>
        <w:jc w:val="both"/>
      </w:pPr>
      <w:r>
        <w:t xml:space="preserve">где </w:t>
      </w:r>
      <w:proofErr w:type="spellStart"/>
      <w:r>
        <w:t>Д</w:t>
      </w:r>
      <w:r>
        <w:rPr>
          <w:vertAlign w:val="subscript"/>
        </w:rPr>
        <w:t>из</w:t>
      </w:r>
      <w:proofErr w:type="spellEnd"/>
      <w:r>
        <w:rPr>
          <w:vertAlign w:val="subscript"/>
        </w:rPr>
        <w:t>.</w:t>
      </w:r>
      <w:r>
        <w:t xml:space="preserve"> – диаметр изолированной трубы, м</w:t>
      </w:r>
    </w:p>
    <w:p w:rsidR="0059712A" w:rsidRDefault="0059712A" w:rsidP="0059712A">
      <w:pPr>
        <w:pStyle w:val="a3"/>
        <w:tabs>
          <w:tab w:val="left" w:pos="1980"/>
        </w:tabs>
        <w:ind w:left="720"/>
        <w:jc w:val="both"/>
      </w:pPr>
      <w:proofErr w:type="spellStart"/>
      <w:r>
        <w:t>Д</w:t>
      </w:r>
      <w:r>
        <w:rPr>
          <w:vertAlign w:val="subscript"/>
        </w:rPr>
        <w:t>из</w:t>
      </w:r>
      <w:proofErr w:type="spellEnd"/>
      <w:r>
        <w:rPr>
          <w:vertAlign w:val="subscript"/>
        </w:rPr>
        <w:t>.</w:t>
      </w:r>
      <w:r>
        <w:t xml:space="preserve">= </w:t>
      </w:r>
      <w:proofErr w:type="spellStart"/>
      <w:r>
        <w:t>Д</w:t>
      </w:r>
      <w:r>
        <w:rPr>
          <w:vertAlign w:val="subscript"/>
        </w:rPr>
        <w:t>н</w:t>
      </w:r>
      <w:proofErr w:type="spellEnd"/>
      <w:r>
        <w:t xml:space="preserve"> + 2σ,</w:t>
      </w:r>
    </w:p>
    <w:p w:rsidR="0059712A" w:rsidRDefault="0059712A" w:rsidP="0059712A">
      <w:pPr>
        <w:pStyle w:val="a3"/>
        <w:tabs>
          <w:tab w:val="left" w:pos="1980"/>
        </w:tabs>
        <w:ind w:left="720"/>
        <w:jc w:val="both"/>
      </w:pPr>
      <w:r>
        <w:t xml:space="preserve">Где </w:t>
      </w:r>
      <w:proofErr w:type="spellStart"/>
      <w:r>
        <w:t>Д</w:t>
      </w:r>
      <w:r>
        <w:rPr>
          <w:vertAlign w:val="subscript"/>
        </w:rPr>
        <w:t>н</w:t>
      </w:r>
      <w:proofErr w:type="spellEnd"/>
      <w:r>
        <w:rPr>
          <w:vertAlign w:val="subscript"/>
        </w:rPr>
        <w:t>.</w:t>
      </w:r>
      <w:r>
        <w:t xml:space="preserve"> – наружный диаметр трубы, мм (принимается по заданию)</w:t>
      </w:r>
    </w:p>
    <w:p w:rsidR="0059712A" w:rsidRDefault="0059712A" w:rsidP="0059712A">
      <w:pPr>
        <w:pStyle w:val="a3"/>
        <w:tabs>
          <w:tab w:val="left" w:pos="1980"/>
        </w:tabs>
        <w:ind w:left="720"/>
        <w:jc w:val="both"/>
      </w:pPr>
      <w:r>
        <w:t xml:space="preserve">        σ – толщина изоляции, мм. Тип изоляции принимается по  </w:t>
      </w:r>
    </w:p>
    <w:p w:rsidR="0059712A" w:rsidRDefault="0059712A" w:rsidP="0059712A">
      <w:pPr>
        <w:pStyle w:val="a3"/>
        <w:tabs>
          <w:tab w:val="left" w:pos="1980"/>
        </w:tabs>
        <w:ind w:left="720"/>
        <w:jc w:val="both"/>
      </w:pPr>
      <w:r>
        <w:t xml:space="preserve">               заданию. Толщина полимерной изоляции равна 3 мм,  </w:t>
      </w:r>
    </w:p>
    <w:p w:rsidR="0059712A" w:rsidRDefault="0059712A" w:rsidP="0059712A">
      <w:pPr>
        <w:pStyle w:val="a3"/>
        <w:tabs>
          <w:tab w:val="left" w:pos="1980"/>
        </w:tabs>
        <w:ind w:left="720"/>
        <w:jc w:val="both"/>
      </w:pPr>
      <w:r>
        <w:t xml:space="preserve">               битумной усиленной – 6 мм, битумной весьма усиленной – 9  </w:t>
      </w:r>
    </w:p>
    <w:p w:rsidR="0059712A" w:rsidRDefault="0059712A" w:rsidP="0059712A">
      <w:pPr>
        <w:pStyle w:val="a3"/>
        <w:tabs>
          <w:tab w:val="left" w:pos="1980"/>
        </w:tabs>
        <w:ind w:left="720"/>
        <w:jc w:val="both"/>
      </w:pPr>
      <w:r>
        <w:t xml:space="preserve">               мм.</w:t>
      </w:r>
    </w:p>
    <w:p w:rsidR="0059712A" w:rsidRDefault="0059712A" w:rsidP="0059712A">
      <w:pPr>
        <w:pStyle w:val="a3"/>
        <w:tabs>
          <w:tab w:val="left" w:pos="1980"/>
        </w:tabs>
        <w:ind w:left="720"/>
        <w:jc w:val="both"/>
        <w:rPr>
          <w:b/>
        </w:rPr>
      </w:pPr>
      <w:r>
        <w:t xml:space="preserve">Сначала вычисляют диаметр изолированной трубы, эта величина будет постоянной. Затем вычисляют отметку верха трубы (записывают в графу 7). </w:t>
      </w:r>
      <w:r w:rsidRPr="00FA1FA8">
        <w:rPr>
          <w:b/>
        </w:rPr>
        <w:t>При этом не забудьте перевести значение диаметра изолированной трубы из мм в м (делим на 1000)!!!</w:t>
      </w:r>
    </w:p>
    <w:p w:rsidR="0059712A" w:rsidRDefault="0059712A" w:rsidP="0059712A">
      <w:pPr>
        <w:pStyle w:val="a3"/>
        <w:tabs>
          <w:tab w:val="left" w:pos="1980"/>
        </w:tabs>
        <w:ind w:left="720"/>
        <w:jc w:val="both"/>
      </w:pPr>
      <w:r w:rsidRPr="00FA1FA8">
        <w:rPr>
          <w:b/>
          <w:i/>
        </w:rPr>
        <w:t>Например:</w:t>
      </w:r>
      <w:r>
        <w:t xml:space="preserve"> диаметр трубы по заданию равен 108 мм, изоляция весьма усиленная битумная. Тогда диаметр изолированной трубы будет равен 108+2*9 = 126 мм = 0,13 м</w:t>
      </w:r>
    </w:p>
    <w:p w:rsidR="0059712A" w:rsidRPr="006C220F" w:rsidRDefault="0059712A" w:rsidP="0059712A">
      <w:pPr>
        <w:pStyle w:val="a3"/>
        <w:tabs>
          <w:tab w:val="left" w:pos="1980"/>
        </w:tabs>
        <w:ind w:left="720"/>
        <w:jc w:val="both"/>
      </w:pPr>
      <w:r>
        <w:t>Добавляем каждый раз по 0,13 м к каждой отметке дна траншеи и получаем отметку верха трубы. 169,1+0,13 = 169,23 и т.д.</w:t>
      </w:r>
    </w:p>
    <w:p w:rsidR="0059712A" w:rsidRDefault="0059712A" w:rsidP="0059712A">
      <w:pPr>
        <w:pStyle w:val="a3"/>
        <w:numPr>
          <w:ilvl w:val="0"/>
          <w:numId w:val="7"/>
        </w:numPr>
        <w:tabs>
          <w:tab w:val="left" w:pos="1980"/>
        </w:tabs>
        <w:jc w:val="both"/>
      </w:pPr>
      <w:r>
        <w:t>Основание принимаем естественное. Записываем это в графу 4.</w:t>
      </w:r>
    </w:p>
    <w:p w:rsidR="0059712A" w:rsidRDefault="0059712A" w:rsidP="0059712A">
      <w:pPr>
        <w:pStyle w:val="a3"/>
        <w:tabs>
          <w:tab w:val="left" w:pos="1980"/>
        </w:tabs>
        <w:ind w:left="0"/>
        <w:jc w:val="both"/>
      </w:pPr>
      <w:r>
        <w:t>На основании пикетажного журнала заполняется графа «Развёрнутый план».</w:t>
      </w:r>
    </w:p>
    <w:p w:rsidR="007D5011" w:rsidRDefault="007D5011" w:rsidP="0059712A">
      <w:pPr>
        <w:pStyle w:val="a3"/>
        <w:tabs>
          <w:tab w:val="left" w:pos="1980"/>
        </w:tabs>
        <w:ind w:left="0"/>
        <w:jc w:val="both"/>
      </w:pPr>
    </w:p>
    <w:p w:rsidR="007D5011" w:rsidRDefault="007D5011" w:rsidP="0059712A">
      <w:pPr>
        <w:pStyle w:val="a3"/>
        <w:tabs>
          <w:tab w:val="left" w:pos="1980"/>
        </w:tabs>
        <w:ind w:left="0"/>
        <w:jc w:val="both"/>
      </w:pPr>
    </w:p>
    <w:p w:rsidR="007D5011" w:rsidRDefault="007D5011" w:rsidP="0059712A">
      <w:pPr>
        <w:pStyle w:val="a3"/>
        <w:tabs>
          <w:tab w:val="left" w:pos="1980"/>
        </w:tabs>
        <w:ind w:left="0"/>
        <w:jc w:val="both"/>
        <w:sectPr w:rsidR="007D5011" w:rsidSect="0059712A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7D5011" w:rsidRPr="0059712A" w:rsidRDefault="007D5011" w:rsidP="0059712A">
      <w:pPr>
        <w:pStyle w:val="a3"/>
        <w:tabs>
          <w:tab w:val="left" w:pos="1980"/>
        </w:tabs>
        <w:ind w:left="0"/>
        <w:jc w:val="both"/>
      </w:pPr>
      <w:r>
        <w:rPr>
          <w:noProof/>
        </w:rPr>
        <w:lastRenderedPageBreak/>
        <w:drawing>
          <wp:inline distT="0" distB="0" distL="0" distR="0">
            <wp:extent cx="9606879" cy="6591300"/>
            <wp:effectExtent l="0" t="0" r="0" b="0"/>
            <wp:docPr id="1" name="Рисунок 1" descr="D:\Лариса\Б.Л.В\Геодезия\Для дистанционки\Профиль образец для практ. раб №6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Лариса\Б.Л.В\Геодезия\Для дистанционки\Профиль образец для практ. раб №6-7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360" cy="6594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5011" w:rsidRPr="0059712A" w:rsidSect="007D5011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9070000" w:usb2="00000010" w:usb3="00000000" w:csb0="000A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10F4D"/>
    <w:multiLevelType w:val="hybridMultilevel"/>
    <w:tmpl w:val="9140CA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79224C"/>
    <w:multiLevelType w:val="hybridMultilevel"/>
    <w:tmpl w:val="77E861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563877"/>
    <w:multiLevelType w:val="hybridMultilevel"/>
    <w:tmpl w:val="49F48C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4F5178"/>
    <w:multiLevelType w:val="hybridMultilevel"/>
    <w:tmpl w:val="698E0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C19F9"/>
    <w:multiLevelType w:val="hybridMultilevel"/>
    <w:tmpl w:val="E3803C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A17ACB"/>
    <w:multiLevelType w:val="hybridMultilevel"/>
    <w:tmpl w:val="1AB4CD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4535D8"/>
    <w:multiLevelType w:val="hybridMultilevel"/>
    <w:tmpl w:val="61BAA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0F"/>
    <w:rsid w:val="00272A95"/>
    <w:rsid w:val="0059712A"/>
    <w:rsid w:val="006E550F"/>
    <w:rsid w:val="007D5011"/>
    <w:rsid w:val="008173AF"/>
    <w:rsid w:val="00887959"/>
    <w:rsid w:val="00AE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AF"/>
    <w:pPr>
      <w:spacing w:after="0" w:line="240" w:lineRule="auto"/>
      <w:ind w:left="3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712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8173AF"/>
    <w:pPr>
      <w:keepNext/>
      <w:tabs>
        <w:tab w:val="left" w:pos="2160"/>
      </w:tabs>
      <w:ind w:left="360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173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8173AF"/>
    <w:pPr>
      <w:tabs>
        <w:tab w:val="left" w:pos="2160"/>
      </w:tabs>
      <w:ind w:left="36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8173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72A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2A9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unhideWhenUsed/>
    <w:rsid w:val="00272A95"/>
    <w:pPr>
      <w:spacing w:after="120" w:line="276" w:lineRule="auto"/>
      <w:ind w:left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uiPriority w:val="99"/>
    <w:rsid w:val="00272A95"/>
  </w:style>
  <w:style w:type="character" w:customStyle="1" w:styleId="40">
    <w:name w:val="Заголовок 4 Знак"/>
    <w:basedOn w:val="a0"/>
    <w:link w:val="4"/>
    <w:uiPriority w:val="9"/>
    <w:semiHidden/>
    <w:rsid w:val="005971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AF"/>
    <w:pPr>
      <w:spacing w:after="0" w:line="240" w:lineRule="auto"/>
      <w:ind w:left="3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712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8173AF"/>
    <w:pPr>
      <w:keepNext/>
      <w:tabs>
        <w:tab w:val="left" w:pos="2160"/>
      </w:tabs>
      <w:ind w:left="360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173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8173AF"/>
    <w:pPr>
      <w:tabs>
        <w:tab w:val="left" w:pos="2160"/>
      </w:tabs>
      <w:ind w:left="36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8173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72A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2A9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unhideWhenUsed/>
    <w:rsid w:val="00272A95"/>
    <w:pPr>
      <w:spacing w:after="120" w:line="276" w:lineRule="auto"/>
      <w:ind w:left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uiPriority w:val="99"/>
    <w:rsid w:val="00272A95"/>
  </w:style>
  <w:style w:type="character" w:customStyle="1" w:styleId="40">
    <w:name w:val="Заголовок 4 Знак"/>
    <w:basedOn w:val="a0"/>
    <w:link w:val="4"/>
    <w:uiPriority w:val="9"/>
    <w:semiHidden/>
    <w:rsid w:val="005971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2180</Words>
  <Characters>12427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</dc:creator>
  <cp:keywords/>
  <dc:description/>
  <cp:lastModifiedBy>стас</cp:lastModifiedBy>
  <cp:revision>2</cp:revision>
  <dcterms:created xsi:type="dcterms:W3CDTF">2020-05-26T18:20:00Z</dcterms:created>
  <dcterms:modified xsi:type="dcterms:W3CDTF">2020-05-26T18:57:00Z</dcterms:modified>
</cp:coreProperties>
</file>